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городского округа Королёв Московской области</w:t>
      </w:r>
    </w:p>
    <w:p w:rsidR="00D82264" w:rsidRDefault="00D82264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№15»</w:t>
      </w:r>
    </w:p>
    <w:p w:rsidR="008542ED" w:rsidRDefault="008542ED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542ED" w:rsidRPr="008542ED" w:rsidRDefault="008542ED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542ED" w:rsidRDefault="00D82264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Директор МБОУ СОШ№15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54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2ED">
        <w:rPr>
          <w:rFonts w:ascii="Times New Roman" w:eastAsia="Calibri" w:hAnsi="Times New Roman" w:cs="Times New Roman"/>
          <w:sz w:val="24"/>
          <w:szCs w:val="24"/>
        </w:rPr>
        <w:t>Т.</w:t>
      </w:r>
      <w:r w:rsidR="00854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2ED">
        <w:rPr>
          <w:rFonts w:ascii="Times New Roman" w:eastAsia="Calibri" w:hAnsi="Times New Roman" w:cs="Times New Roman"/>
          <w:sz w:val="24"/>
          <w:szCs w:val="24"/>
        </w:rPr>
        <w:t>Ю.</w:t>
      </w:r>
      <w:r w:rsidR="00854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2ED">
        <w:rPr>
          <w:rFonts w:ascii="Times New Roman" w:eastAsia="Calibri" w:hAnsi="Times New Roman" w:cs="Times New Roman"/>
          <w:sz w:val="24"/>
          <w:szCs w:val="24"/>
        </w:rPr>
        <w:t>Мальгинова</w:t>
      </w:r>
    </w:p>
    <w:p w:rsidR="008542ED" w:rsidRDefault="00D82264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Приказ №_________________________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«_____»_______________2018г.</w:t>
      </w:r>
    </w:p>
    <w:p w:rsidR="00D82264" w:rsidRPr="008542ED" w:rsidRDefault="00D82264" w:rsidP="008542ED">
      <w:pPr>
        <w:suppressAutoHyphens/>
        <w:spacing w:after="0" w:line="0" w:lineRule="atLeast"/>
        <w:ind w:left="793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ED" w:rsidRP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42ED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биологии </w:t>
      </w:r>
    </w:p>
    <w:p w:rsidR="00D82264" w:rsidRPr="008542ED" w:rsidRDefault="008542ED" w:rsidP="008542ED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r w:rsidR="00456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2018 - 2019 учебный год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ED" w:rsidRPr="008542ED" w:rsidRDefault="008542ED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8542ED" w:rsidP="008542ED">
      <w:pPr>
        <w:suppressAutoHyphens/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D82264" w:rsidRDefault="00D82264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Никитина Татьяна Сергеевна,</w:t>
      </w:r>
    </w:p>
    <w:p w:rsidR="00456FF7" w:rsidRPr="008542ED" w:rsidRDefault="00456FF7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Галухина Ольга Владимировна</w:t>
      </w:r>
    </w:p>
    <w:p w:rsidR="00D82264" w:rsidRPr="008542ED" w:rsidRDefault="00456FF7" w:rsidP="008542ED">
      <w:pPr>
        <w:suppressAutoHyphens/>
        <w:spacing w:after="0" w:line="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D82264" w:rsidRPr="008542ED">
        <w:rPr>
          <w:rFonts w:ascii="Times New Roman" w:eastAsia="Calibri" w:hAnsi="Times New Roman" w:cs="Times New Roman"/>
          <w:sz w:val="24"/>
          <w:szCs w:val="24"/>
        </w:rPr>
        <w:t xml:space="preserve"> биологии </w:t>
      </w: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264" w:rsidRPr="008542ED" w:rsidRDefault="00D82264" w:rsidP="008542ED">
      <w:p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2264" w:rsidRPr="008542ED" w:rsidRDefault="00D82264" w:rsidP="008542ED">
      <w:pPr>
        <w:suppressAutoHyphens/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2ED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D82264" w:rsidRPr="008542ED" w:rsidRDefault="00D82264" w:rsidP="008542ED">
      <w:pPr>
        <w:tabs>
          <w:tab w:val="left" w:pos="1560"/>
        </w:tabs>
        <w:suppressAutoHyphens/>
        <w:spacing w:after="12" w:line="0" w:lineRule="atLeast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82264" w:rsidRPr="008542ED" w:rsidRDefault="00D82264" w:rsidP="008542ED">
      <w:pPr>
        <w:suppressAutoHyphens/>
        <w:spacing w:after="42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биологии в 9 классе построена на основе Закона РФ «Об образовании» от 29.12.2013 №273ФЗ;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1897; «Примерной программы основного общего образования. Биология. Естествознание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Просвещение, 2010.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«Стандарты второго поколения, программы авторского коллектива под руководством В.В. Пасечника (сборник «Биология.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программы. 5-9 классы.» - М.: Дрофа, 2013.);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Основной образовательной программы основного общего образования МБОУ СОШ №15</w:t>
      </w:r>
      <w:proofErr w:type="gramEnd"/>
    </w:p>
    <w:p w:rsidR="00D82264" w:rsidRPr="008542ED" w:rsidRDefault="00D82264" w:rsidP="008542ED">
      <w:pPr>
        <w:suppressAutoHyphens/>
        <w:spacing w:after="4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статус программы – базовый. Она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 </w:t>
      </w:r>
    </w:p>
    <w:p w:rsidR="00D82264" w:rsidRPr="008542ED" w:rsidRDefault="00D82264" w:rsidP="008542ED">
      <w:pPr>
        <w:suppressAutoHyphens/>
        <w:spacing w:after="4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по биологии –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 </w:t>
      </w:r>
    </w:p>
    <w:p w:rsidR="00D82264" w:rsidRPr="008542ED" w:rsidRDefault="00D82264" w:rsidP="008542ED">
      <w:pPr>
        <w:suppressAutoHyphens/>
        <w:spacing w:after="43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 </w:t>
      </w:r>
    </w:p>
    <w:p w:rsidR="008542ED" w:rsidRDefault="00D82264" w:rsidP="008542ED">
      <w:pPr>
        <w:suppressAutoHyphens/>
        <w:spacing w:after="4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реализации программы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обучающимися результатов изучения предмета в соответствии с требованиями, утвержденными ФГОС, освоение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универсальных учебных действий, создание условий для достижения личностных результатов основного общего образован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82264" w:rsidRPr="008542ED" w:rsidRDefault="00D82264" w:rsidP="008542ED">
      <w:pPr>
        <w:suppressAutoHyphens/>
        <w:spacing w:after="4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биологии направлено на достижение следующих целей: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39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естественнонаучных представлений о картине мира;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4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37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4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42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представлений о значении биологических наук в решении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быстрого изменения экологического качества окружающей среды; </w:t>
      </w:r>
    </w:p>
    <w:p w:rsidR="00D82264" w:rsidRPr="008542ED" w:rsidRDefault="00D82264" w:rsidP="008542ED">
      <w:pPr>
        <w:numPr>
          <w:ilvl w:val="0"/>
          <w:numId w:val="1"/>
        </w:numPr>
        <w:suppressAutoHyphens/>
        <w:spacing w:after="99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82264" w:rsidRPr="008542ED" w:rsidRDefault="00D82264" w:rsidP="008542ED">
      <w:pPr>
        <w:suppressAutoHyphens/>
        <w:spacing w:after="109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биологического образования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формулируются на нескольких уровнях: </w:t>
      </w:r>
      <w:r w:rsidRPr="0085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глобальном, </w:t>
      </w:r>
      <w:proofErr w:type="spellStart"/>
      <w:r w:rsidRPr="0085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метапредметном</w:t>
      </w:r>
      <w:proofErr w:type="spellEnd"/>
      <w:r w:rsidRPr="0085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личностном и предметном</w:t>
      </w:r>
      <w:r w:rsidRPr="008542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требований к результатам освоения содержания предметных программ.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 решения задач развития подростка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интеллектуальная взрослость. </w:t>
      </w:r>
    </w:p>
    <w:p w:rsidR="00D82264" w:rsidRPr="008542ED" w:rsidRDefault="00D82264" w:rsidP="008542ED">
      <w:pPr>
        <w:suppressAutoHyphens/>
        <w:spacing w:after="11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D82264" w:rsidRPr="008542ED" w:rsidRDefault="00D82264" w:rsidP="008542ED">
      <w:pPr>
        <w:suppressAutoHyphens/>
        <w:spacing w:after="3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вышеназванных подходов</w:t>
      </w: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глобальными целями биологического образования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6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социализация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обучаемых, как вхождение в мир культуры и социальных отношений, обеспечивающее включение обучающихся в ту или иную группу или общность — носителя ее норм, ценностей, ориентаций, осваиваемых в процессе знакомства с миром живой природы: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7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приобщение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D82264" w:rsidRPr="008542ED" w:rsidRDefault="00D82264" w:rsidP="008542ED">
      <w:pPr>
        <w:suppressAutoHyphens/>
        <w:spacing w:after="11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биологическое образование призвано обеспечить: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6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ориентацию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8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ключевыми компетентностями: учебно-познавательными, информационными,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ценностносмысловыми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коммуникативными;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1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</w:t>
      </w:r>
    </w:p>
    <w:p w:rsidR="00D82264" w:rsidRPr="008542ED" w:rsidRDefault="00D82264" w:rsidP="008542ED">
      <w:pPr>
        <w:tabs>
          <w:tab w:val="center" w:pos="427"/>
          <w:tab w:val="center" w:pos="1059"/>
        </w:tabs>
        <w:suppressAutoHyphens/>
        <w:spacing w:after="116" w:line="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42E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Задачи</w:t>
      </w:r>
      <w:proofErr w:type="spellEnd"/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3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 процессе изучения биологии условий для достижения планируемых результатов;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2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процессе изучения предмета  условий для формирования ценностей обучающихся, основ их гражданс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идентичности и социально -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профессиональных ориентаций;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2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обучающихся в процессы преобразования социальной среды, формирование у них лидерских качеств, опыта социальной деятельности, реализации социальных проектов и программ;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1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процессе изучения предмета условий для формирования у обучающихся опыта самостоятельной учебной деятельности; </w:t>
      </w:r>
      <w:proofErr w:type="gramEnd"/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2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обучающихся с методами научного познания и методами исследования объектов и явлений природы;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наблюдать природные явления и выполнять опыты, лабораторные работы и экспериментальные исследования;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1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такими общенаучными понятиями, как природное явление,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эмперически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установленный факт, проблема, гипотеза, теоретический вывод, результат экспериментальной проверки; </w:t>
      </w:r>
    </w:p>
    <w:p w:rsidR="00D82264" w:rsidRPr="008542ED" w:rsidRDefault="00D82264" w:rsidP="008542ED">
      <w:pPr>
        <w:numPr>
          <w:ilvl w:val="1"/>
          <w:numId w:val="2"/>
        </w:numPr>
        <w:suppressAutoHyphens/>
        <w:spacing w:after="118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ьтурных потребностей человека.</w:t>
      </w:r>
    </w:p>
    <w:p w:rsidR="00D82264" w:rsidRPr="008542ED" w:rsidRDefault="00D82264" w:rsidP="008542ED">
      <w:pPr>
        <w:suppressAutoHyphens/>
        <w:spacing w:after="144" w:line="0" w:lineRule="atLeast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Ценностные ориентиры содержания учебного предмета. </w:t>
      </w:r>
    </w:p>
    <w:p w:rsidR="00D82264" w:rsidRPr="008542ED" w:rsidRDefault="00D82264" w:rsidP="008542ED">
      <w:pPr>
        <w:suppressAutoHyphens/>
        <w:spacing w:after="142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ценностных ориентиров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D82264" w:rsidRPr="008542ED" w:rsidRDefault="00D82264" w:rsidP="008542ED">
      <w:pPr>
        <w:suppressAutoHyphens/>
        <w:spacing w:after="107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1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научного знания, его практической значимости, достоверности; ценности биологических методов исследования живой и неживой природы;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понимании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сложности и противоречивости самого процесса познания. </w:t>
      </w:r>
    </w:p>
    <w:p w:rsidR="00D82264" w:rsidRPr="008542ED" w:rsidRDefault="00D82264" w:rsidP="008542ED">
      <w:pPr>
        <w:suppressAutoHyphens/>
        <w:spacing w:after="107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ценностных ориентаций содержания курса биологии позволяет сформировать: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уважительное отношение к созидательной, творческой деятельности;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7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необходимости здорового образа жизни;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необходимости соблюдать гигиенические правила и нормы;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71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сознательный выбор будущей профессиональной деятельности. </w:t>
      </w:r>
    </w:p>
    <w:p w:rsidR="00D82264" w:rsidRPr="008542ED" w:rsidRDefault="00D82264" w:rsidP="008542ED">
      <w:pPr>
        <w:suppressAutoHyphens/>
        <w:spacing w:after="107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Коммуникативные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ценностные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ориентации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курса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способствуют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1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правильному использованию биологической терминологии и символики;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8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потребности вести диалог, выслушивать мнение оппонента, участвовать в дискуссии; </w:t>
      </w:r>
    </w:p>
    <w:p w:rsidR="00D82264" w:rsidRPr="008542ED" w:rsidRDefault="00D82264" w:rsidP="008542ED">
      <w:pPr>
        <w:numPr>
          <w:ilvl w:val="0"/>
          <w:numId w:val="2"/>
        </w:numPr>
        <w:suppressAutoHyphens/>
        <w:spacing w:after="109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способности открыто выражать и аргументированно отстаивать свою точку зрения. </w:t>
      </w:r>
    </w:p>
    <w:p w:rsidR="00D82264" w:rsidRPr="008542ED" w:rsidRDefault="00D82264" w:rsidP="008542ED">
      <w:pPr>
        <w:suppressAutoHyphens/>
        <w:spacing w:after="14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уникальности и неповторимости всех живых объектов, в том числе и человека. </w:t>
      </w:r>
    </w:p>
    <w:p w:rsidR="00D82264" w:rsidRPr="008542ED" w:rsidRDefault="00D82264" w:rsidP="008542ED">
      <w:pPr>
        <w:suppressAutoHyphens/>
        <w:spacing w:after="105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 живой природы по законам красоты, гармонии; эстетического отношения к объектам живой природы. </w:t>
      </w:r>
    </w:p>
    <w:p w:rsidR="00D82264" w:rsidRPr="008542ED" w:rsidRDefault="00D82264" w:rsidP="008542ED">
      <w:pPr>
        <w:suppressAutoHyphens/>
        <w:spacing w:after="143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D82264" w:rsidRPr="008542ED" w:rsidRDefault="00D82264" w:rsidP="008542ED">
      <w:pPr>
        <w:suppressAutoHyphens/>
        <w:spacing w:after="142" w:line="0" w:lineRule="atLeast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 -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историко-проблемного, интегративного, </w:t>
      </w:r>
      <w:proofErr w:type="spell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подходов. </w:t>
      </w:r>
    </w:p>
    <w:p w:rsidR="00D82264" w:rsidRPr="008542ED" w:rsidRDefault="00D82264" w:rsidP="008542ED">
      <w:pPr>
        <w:suppressAutoHyphens/>
        <w:spacing w:after="101" w:line="0" w:lineRule="atLeast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82264" w:rsidRPr="008542ED" w:rsidRDefault="00D82264" w:rsidP="008542ED">
      <w:pPr>
        <w:suppressAutoHyphens/>
        <w:spacing w:after="144" w:line="0" w:lineRule="atLeast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 д. </w:t>
      </w:r>
    </w:p>
    <w:p w:rsidR="00D82264" w:rsidRDefault="00D82264" w:rsidP="008542ED">
      <w:pPr>
        <w:suppressAutoHyphens/>
        <w:spacing w:after="147" w:line="0" w:lineRule="atLeast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ивом авторов под руководством 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Пасечника. </w:t>
      </w:r>
    </w:p>
    <w:p w:rsidR="008542ED" w:rsidRPr="008542ED" w:rsidRDefault="008542ED" w:rsidP="008542ED">
      <w:pPr>
        <w:suppressAutoHyphens/>
        <w:spacing w:after="147" w:line="0" w:lineRule="atLeast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264" w:rsidRPr="008542ED" w:rsidRDefault="00D82264" w:rsidP="008542ED">
      <w:pPr>
        <w:suppressAutoHyphens/>
        <w:spacing w:after="113" w:line="0" w:lineRule="atLeast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264" w:rsidRPr="008542ED" w:rsidRDefault="00D82264" w:rsidP="008542ED">
      <w:pPr>
        <w:suppressAutoHyphens/>
        <w:spacing w:after="109" w:line="0" w:lineRule="atLeast"/>
        <w:ind w:hanging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содержание курса биологии включает: </w:t>
      </w:r>
    </w:p>
    <w:p w:rsidR="00D82264" w:rsidRPr="008542ED" w:rsidRDefault="00D82264" w:rsidP="008542ED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общую биологию, 68 ч, 2 ч в неделю (9 класс). </w:t>
      </w:r>
    </w:p>
    <w:p w:rsidR="00D82264" w:rsidRPr="008542ED" w:rsidRDefault="00D82264" w:rsidP="008542ED">
      <w:pPr>
        <w:suppressAutoHyphens/>
        <w:spacing w:after="109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в 9 классе. </w:t>
      </w:r>
    </w:p>
    <w:p w:rsidR="00D82264" w:rsidRPr="008542ED" w:rsidRDefault="00D82264" w:rsidP="008542ED">
      <w:pPr>
        <w:suppressAutoHyphens/>
        <w:spacing w:after="11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классе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</w:t>
      </w:r>
    </w:p>
    <w:p w:rsidR="00D82264" w:rsidRPr="008542ED" w:rsidRDefault="00D82264" w:rsidP="008542ED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</w:t>
      </w:r>
    </w:p>
    <w:p w:rsidR="00D82264" w:rsidRDefault="00D82264" w:rsidP="008542ED">
      <w:pPr>
        <w:suppressAutoHyphens/>
        <w:spacing w:after="12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и интереса к предмету.</w:t>
      </w:r>
    </w:p>
    <w:p w:rsidR="008542ED" w:rsidRPr="008542ED" w:rsidRDefault="008542ED" w:rsidP="008542ED">
      <w:pPr>
        <w:suppressAutoHyphens/>
        <w:spacing w:after="12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264" w:rsidRPr="008542ED" w:rsidRDefault="00D82264" w:rsidP="008542ED">
      <w:pPr>
        <w:suppressAutoHyphens/>
        <w:spacing w:after="105" w:line="0" w:lineRule="atLeast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Место учебного предмета в учебном плане.</w:t>
      </w: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264" w:rsidRPr="008542ED" w:rsidRDefault="00D82264" w:rsidP="008542ED">
      <w:pPr>
        <w:suppressAutoHyphens/>
        <w:spacing w:after="34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 </w:t>
      </w:r>
    </w:p>
    <w:p w:rsidR="00D82264" w:rsidRPr="008542ED" w:rsidRDefault="00D82264" w:rsidP="008542ED">
      <w:pPr>
        <w:suppressAutoHyphens/>
        <w:spacing w:after="108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в курсе окружающего мира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</w:t>
      </w:r>
      <w:proofErr w:type="gramEnd"/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(питание, дыхание, обмен веществ). </w:t>
      </w:r>
    </w:p>
    <w:p w:rsidR="00D82264" w:rsidRPr="008542ED" w:rsidRDefault="00D82264" w:rsidP="008542ED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</w:t>
      </w:r>
    </w:p>
    <w:p w:rsidR="00D82264" w:rsidRPr="008542ED" w:rsidRDefault="00D82264" w:rsidP="008542ED">
      <w:pPr>
        <w:suppressAutoHyphens/>
        <w:spacing w:after="109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биологии для основного общего образования составлена из расчета часов, указанных в базисном учебном плане, с учетом 30% времени, отводимого на вариативную часть программы, содержание которой формируе</w:t>
      </w:r>
      <w:r w:rsid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авторами рабочих программ.</w:t>
      </w:r>
    </w:p>
    <w:p w:rsidR="00D82264" w:rsidRPr="008542ED" w:rsidRDefault="00D82264" w:rsidP="008542ED">
      <w:pPr>
        <w:suppressAutoHyphens/>
        <w:spacing w:after="101" w:line="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4E3B3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 обязательное изучение биологии  в 9 класс отводится </w:t>
      </w:r>
      <w:r w:rsidR="008542ED">
        <w:rPr>
          <w:rFonts w:ascii="Times New Roman" w:eastAsia="Times New Roman" w:hAnsi="Times New Roman" w:cs="Times New Roman"/>
          <w:color w:val="4E3B30"/>
          <w:sz w:val="24"/>
          <w:szCs w:val="24"/>
        </w:rPr>
        <w:t xml:space="preserve">68 часов, 2 часа в </w:t>
      </w:r>
      <w:r w:rsidRPr="008542ED">
        <w:rPr>
          <w:rFonts w:ascii="Times New Roman" w:eastAsia="Times New Roman" w:hAnsi="Times New Roman" w:cs="Times New Roman"/>
          <w:color w:val="4E3B30"/>
          <w:sz w:val="24"/>
          <w:szCs w:val="24"/>
        </w:rPr>
        <w:t>неделю.</w:t>
      </w:r>
    </w:p>
    <w:p w:rsidR="00D82264" w:rsidRDefault="00D82264" w:rsidP="008542ED">
      <w:pPr>
        <w:suppressAutoHyphens/>
        <w:spacing w:after="12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 </w:t>
      </w:r>
    </w:p>
    <w:p w:rsidR="00D82264" w:rsidRPr="008542ED" w:rsidRDefault="00D82264" w:rsidP="008542ED">
      <w:pPr>
        <w:suppressAutoHyphens/>
        <w:spacing w:after="23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264" w:rsidRPr="008542ED" w:rsidRDefault="00D82264" w:rsidP="008542ED">
      <w:pPr>
        <w:suppressAutoHyphens/>
        <w:spacing w:after="4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D82264" w:rsidRPr="008542ED" w:rsidRDefault="00D82264" w:rsidP="008542ED">
      <w:pPr>
        <w:suppressAutoHyphens/>
        <w:spacing w:after="4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Биология. Введение в общую биологию</w:t>
      </w:r>
    </w:p>
    <w:p w:rsidR="00D82264" w:rsidRPr="008542ED" w:rsidRDefault="008542ED" w:rsidP="008542ED">
      <w:pPr>
        <w:suppressAutoHyphens/>
        <w:spacing w:after="4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класс (68 часов, 2часа  </w:t>
      </w:r>
      <w:r w:rsidR="00D82264" w:rsidRPr="00854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неделю)</w:t>
      </w:r>
    </w:p>
    <w:p w:rsidR="00D82264" w:rsidRPr="008542ED" w:rsidRDefault="00D82264" w:rsidP="008542ED">
      <w:pPr>
        <w:suppressAutoHyphens/>
        <w:spacing w:after="13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предмета «Биология» в 9 классе учащиеся осваивают следующие основные знания, а также выполняют лабораторные</w:t>
      </w:r>
      <w:r w:rsidR="0084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практические работы (далее -</w:t>
      </w: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JI.P. и П.Р. соответственно). Обучающиеся вовлекаются в исследовательскую деятельность, что является непременным условием достижения основных образовательных результатов.</w:t>
      </w: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1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Введение</w:t>
      </w: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структурой учебника и формами работы. Научные методы изучения, применяемые в биологии: наблюдение, описание, эксперимент. Гипотеза, модель, теория, их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использо</w:t>
      </w: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в повседневной жизни. Биологические науки. Роль биологии в формировании </w:t>
      </w:r>
      <w:proofErr w:type="gramStart"/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мира. Основные признаки живого. Уровни организации живой природы.</w:t>
      </w: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4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биология, микробиология, бриология, альгология, палеоботаника, генетика, биофизика, биохимия, радиобиология, космическая биология; научное исследование, научный метод, научный факт; наблюдение, эксперимент, гипотеза, закон, теория;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системы, обмен ве</w:t>
      </w: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ществ, биосинтез и распад веществ; раздражимость, размножение, насл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едственность, изменчивость, раз</w:t>
      </w:r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витие, уровни организации живого.</w:t>
      </w:r>
      <w:proofErr w:type="gramEnd"/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4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 «Молекулярный уровень»</w:t>
      </w: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1"/>
      <w:r w:rsidRPr="00604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Молекулярный уровень организации живой материи. Особенности химического состава кле</w:t>
      </w:r>
      <w:bookmarkEnd w:id="1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ток: неорганические и органические вещества, их строение и функции в клетке. Неклеточные формы жизни - вирусы.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органические вещества, бел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нуклеиновые кислоты, углеводы, моносахариды, дисахариды, полисахариды, рибоза,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глюкоза, фруктоза, галактоза, сахароза, мальтоза, лактоза, крахмал, гликоген, хитин, липиды; гормон, фермент, протеины, аминокислоты; полипептид, структуры белка; биополимеры, мономеры; нуклеи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новые кислоты,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зотистые основания, двойная спи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аденозинтрифосфорная кислота (АТФ), макроэргическая связь, витамины, катализатор, кофермент, активный центр фермента;</w:t>
      </w:r>
      <w:proofErr w:type="gram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капсид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самосборка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Персоналии: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Уотсон, Ф. Крик, Д.И. Иванов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Л.Р. № 1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щепление пероксида водорода фер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каталазой».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Глава 2 «Клеточный уровень»</w:t>
      </w: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рия. Клеточное строение организ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как доказательство их родства, единства живой природы. Строение клетки: клеточная оболочка, плазматическая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ембрана, цитоплазма, ядро, орга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ноиды. Многообра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клеток. Обмен веществ и пре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клетке. Ассимиляция и дисси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миляция. Типы питания организмов. Хромосомы и гены. 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строении и функционировании клеток -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причин заболевания организ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Деление клетки - основа размножения, роста и развития организма.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световая и электронная ми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кроскопия, центрифугирование, клеточная теория; цитоплазма, ядро, органоиды, мембрана; фагоцитоз,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ариоты, эукариоты; хроматин, яд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рышки, хромосомы, гены, кариотип, соматические клетки, дипло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идный набор, гомологичные хромо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сомы, гаплоидный набор, гаметы, эндоплазмат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сеть, рибосомы, комплекс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лизосомы, митохондрии,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пластиды, лейкопласты, хло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ропласта, хромопласты, граны, клеточный центр;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микротрубочки, центриоли, веретено деления, реснички, жгутики,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голрзойное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питание;</w:t>
      </w:r>
      <w:proofErr w:type="gram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анаэробы, 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симиляция, диссимиляция, метабо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лизм, фотосинтез, гликолиз, клеточное дыхание, фотолиз, хемосинт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ез;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хемотрофы</w:t>
      </w:r>
      <w:proofErr w:type="spellEnd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автотрофы, гете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ротрофы,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сапрофиты, паразиты; генети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код, трипл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кодон, антикодон, транскрип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трансляция,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полисома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митоз, хроматида.</w:t>
      </w:r>
      <w:proofErr w:type="gramEnd"/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Персоналии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Р. Броун, Т. Шванн, М.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Вирхов.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Л.Р. № 2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матривание клеток бактерий, гри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бов, растений и животных под микроскопом».</w:t>
      </w:r>
    </w:p>
    <w:p w:rsidR="00604143" w:rsidRPr="00604143" w:rsidRDefault="00604143" w:rsidP="00604143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Глава 3 «Организменный уровень»</w:t>
      </w:r>
    </w:p>
    <w:p w:rsidR="00604143" w:rsidRP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организмов. Бесполое и половое размножение. Половые клетки. Оплодотворение.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организмов. Биогенети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закон. Наследственность и изменчиво организмов. 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наследственности. Наслед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и нен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аследственная изменчивость. При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 знаний о наследственности, изменчивости и искусственном отборе при выведении новых по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животных, сортов растений и штаммов микро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организмов.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Основные понятия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бесполое размножение, по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ловое размнож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почкование, споры, вегета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размно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гермафродит; сперматозои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яйцеклетки, гаметогенез, мейоз, конъюгация, кроссинговер, оплодотворение, зигота, наружное оплодотворение, 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оплодотворение, двой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оплодотворени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е; эндосперм, онтогенез, эмбрио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генез, прямое развитие, метаморфоз, филогенез; биогенетический закон, гибридологический метод, чистые линии, м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оногибридное скрещивание,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бридное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скрещивание;</w:t>
      </w:r>
      <w:proofErr w:type="gram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гомозиготы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гетерозиготы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доминантные и рецессивные гены, расщепление, генотип, фенот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неполное доминирование, ана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лизирующее ск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рещивание,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 половые хромосомы;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изменчивость, норма реакции; мутационная и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зменчивость, мутагены, полиплои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дия; селекция, гибридизация, отбор, гетерозис; биотехнология; антибиотики.</w:t>
      </w:r>
      <w:proofErr w:type="gramEnd"/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lastRenderedPageBreak/>
        <w:t>Персоналии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К. Бэр, С.Г.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Навашин</w:t>
      </w:r>
      <w:proofErr w:type="spellEnd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Мюл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лер, 3. Геккель, Г. Мендель, Т. Морган, Г. Фриз, Н.И. Вавилов, Г.Д. Карпеченко.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ИР, № 1 «Решение задач на моногибридное скрещивание»;</w:t>
      </w: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П.Р. № 2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задач на насле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дование признаков при неполном доминировании»; </w:t>
      </w: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П.Р. № 3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задач на </w:t>
      </w:r>
      <w:proofErr w:type="spellStart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вание»;</w:t>
      </w: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П.Р. № 4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задач на наследование признаков, сцепленных с полом».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Л.Р. № 3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изменчивости организ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мов».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Глава 4 «Популяционно-видовой уровень»</w:t>
      </w:r>
    </w:p>
    <w:p w:rsidR="00604143" w:rsidRPr="00604143" w:rsidRDefault="00604143" w:rsidP="00604143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призна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вида. Вид как основная систе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матическая кате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 живого. Популяция как фор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существования вида в природе. Популяция как единица эволю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Развитие эволюционных представлений. Ч. Дарвин -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основоположник учения об эволюции. Основные движущие силы эволюции в природе. Результаты эволюции: многообразие видов в природе, приспособленность организмов к условиям среды.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факторы, их влия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организм.</w:t>
      </w:r>
    </w:p>
    <w:p w:rsidR="00604143" w:rsidRDefault="00604143" w:rsidP="00604143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14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Основные понятия: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ареал, популяция; эко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логические, абио</w:t>
      </w:r>
      <w:r w:rsid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тические, биотические и антропо</w:t>
      </w:r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генные факторы; эволюция, естественный отбор» борьба за существование, синтетическая теория эволюции; генофонд, </w:t>
      </w:r>
      <w:proofErr w:type="spellStart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604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изоляция, видообразование; макроэволюция, биологический прогресс, ароморфоз, идиоадаптация, дегенерация.</w:t>
      </w:r>
      <w:proofErr w:type="gramEnd"/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Персоналии: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Линней, Ж.Б. Ламарк, Ч. Дарвин,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F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F6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44F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Четвериков, А.Н.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JI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.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en-US"/>
        </w:rPr>
        <w:t>P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. 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№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морфологического критерия вида»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«Естественный отбор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движущая сила эволюции».</w:t>
      </w:r>
    </w:p>
    <w:p w:rsid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Глава 5 «</w:t>
      </w:r>
      <w:proofErr w:type="spellStart"/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Экосистемный</w:t>
      </w:r>
      <w:proofErr w:type="spellEnd"/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 xml:space="preserve"> уровень»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экосистемы. Структура эко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системы.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связи в экосистеме. Взаимодей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разных видов в экосистеме. Потоки 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экосистеме. Естественная эко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(биогеоценоз).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Агросистема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</w:t>
      </w:r>
      <w:r w:rsidRPr="0084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искусственное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 организмов.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биоценоз, экосистема, био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геоценоз, видовое разноо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бразие; продуценты,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зователи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пищевая цепь, трофический уровень; жизненная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нейтрализм,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менсализм, симбиоз,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мутуализм, конкуренция, хищничество, паразитизм; правило экологической пирамиды, пирамида биомассы и численности, экологическая сукцессия.</w:t>
      </w:r>
      <w:proofErr w:type="gramEnd"/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и описание экосистем сво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местности».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Глава 6 «Биосферный уровень»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экосистема. В.И. Вер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основоположник учения о биосфере. Структура биосферы. Распространение и роль живого вещества в биосфере. Круговорот веществ в биосфере. Гипотезы возникновения жизни на Земле. Краткая история эволюции биосферы. Значение охраны биосферы для сохранения жизни на Земле. Биологическое разнообр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 как осно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устойчивости биосферы. Современные эколо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проблемы, их влияние на жизнь людей. Последствия деятельности человека в экосистемах. Ноосфера.</w:t>
      </w:r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биосфера, гумус, фильтра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биохимический цикл; биогенные вещества,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микротрофн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макротрофные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ми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кроэлементы; живое вещество, косное вещество, биогенно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вещество,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вещество; 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кризис;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креационизм, гипотеза самозаро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жизни, гипотеза стационарного состояния, гипотеза панспермии, гипотеза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иохимической эво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люции; коацерва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эра, период, эпо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ха,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катархей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архей, протерозой, палеозой, мезозой, кайнозой, палеонтология; ноосфера; природные ресурсы.</w:t>
      </w:r>
      <w:proofErr w:type="gramEnd"/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Персоналии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: В.И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Вернадский,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ланцани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Пастер, А.И. Опарин, Дж. </w:t>
      </w:r>
      <w:proofErr w:type="spellStart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</w:t>
      </w:r>
      <w:proofErr w:type="spellEnd"/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44F65" w:rsidRPr="00844F65" w:rsidRDefault="00844F65" w:rsidP="00844F65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Заключение</w:t>
      </w:r>
    </w:p>
    <w:p w:rsidR="00844F65" w:rsidRDefault="00844F65" w:rsidP="00844F65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 систематизация из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ученного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иала. Основные области практиче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применения биологических знаний.</w:t>
      </w:r>
    </w:p>
    <w:p w:rsidR="00844F65" w:rsidRDefault="00844F65" w:rsidP="00844F65">
      <w:pPr>
        <w:suppressAutoHyphens/>
        <w:spacing w:after="11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Default="00844F65" w:rsidP="00844F65">
      <w:pPr>
        <w:suppressAutoHyphens/>
        <w:spacing w:after="180" w:line="0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(</w:t>
      </w:r>
      <w:proofErr w:type="spellStart"/>
      <w:r w:rsidRPr="0084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84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УУД)</w:t>
      </w:r>
    </w:p>
    <w:p w:rsidR="00844F65" w:rsidRPr="00844F65" w:rsidRDefault="00844F65" w:rsidP="00844F65">
      <w:pPr>
        <w:suppressAutoHyphens/>
        <w:spacing w:after="180" w:line="0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Pr="00844F65" w:rsidRDefault="00844F65" w:rsidP="00844F65">
      <w:pPr>
        <w:suppressAutoHyphens/>
        <w:spacing w:before="180"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 в 9 классе направле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достижение следующих результатов (освоение универсальных учебных действий - УУД):</w:t>
      </w:r>
    </w:p>
    <w:p w:rsidR="00844F65" w:rsidRPr="00844F65" w:rsidRDefault="00844F65" w:rsidP="00844F65">
      <w:pPr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Личностные результаты: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себя в качестве гражданина России, патриотизм; уважение к Отечеству, чувство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етственности и долга перед Роди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ной; ощущение личностной сопричастности судьбе российского народа;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самообразованию на основе мотивации к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познанию, а также к осознан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выбору и построению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альнейшей ин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дивидуальной траектории образования на базе ориенти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 в мире профессий и профес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предпочтений, с учетом устой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чивых познавательных интересов;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ответственного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учению, уважительного отно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труду; приобретение опыта участия в социально значимом труде;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моральных проблем на осно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выбора, формирование нрав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развитие целостного миро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воззрения, соответствующего современному уровню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науки и общественной прак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тики;</w:t>
      </w:r>
    </w:p>
    <w:p w:rsidR="009E61C8" w:rsidRDefault="00844F65" w:rsidP="009E61C8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уважительное и доброжелатель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отношение к другому человеку, 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воззрению, культуре, языку, гра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жданской позиции; готовность и способность вести диалог с другими людьми, достигать в нем взаимопонимания;</w:t>
      </w:r>
    </w:p>
    <w:p w:rsidR="00844F65" w:rsidRPr="00844F65" w:rsidRDefault="00844F65" w:rsidP="009E61C8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здорового и безопасного образа жизни;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left="20" w:firstLine="68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российскую биологическую науку;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3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сознания;</w:t>
      </w:r>
    </w:p>
    <w:p w:rsidR="00844F65" w:rsidRPr="00844F65" w:rsidRDefault="00844F65" w:rsidP="00844F65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экологической культуры, соответствующей современному уровню экологического мышления, наличие опыта </w:t>
      </w:r>
      <w:r w:rsid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ориентированной ре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флексив</w:t>
      </w:r>
      <w:r w:rsid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но-оценочной и практической дея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различных жизненных ситуациях.</w:t>
      </w:r>
    </w:p>
    <w:p w:rsidR="00844F65" w:rsidRPr="00844F65" w:rsidRDefault="00844F65" w:rsidP="00844F65">
      <w:pPr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Метапредметные</w:t>
      </w:r>
      <w:proofErr w:type="spellEnd"/>
      <w:r w:rsidRPr="00844F65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 xml:space="preserve"> результаты:</w:t>
      </w:r>
    </w:p>
    <w:p w:rsidR="009E61C8" w:rsidRDefault="00844F65" w:rsidP="009E61C8">
      <w:pPr>
        <w:suppressAutoHyphens/>
        <w:spacing w:after="0" w:line="0" w:lineRule="atLeast"/>
        <w:ind w:lef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proofErr w:type="gramStart"/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познавательные</w:t>
      </w:r>
      <w:proofErr w:type="gramEnd"/>
      <w:r w:rsidRPr="00844F6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УУД -</w:t>
      </w:r>
      <w:r w:rsid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</w:t>
      </w:r>
      <w:r w:rsidRPr="0084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навыков и умений:</w:t>
      </w:r>
    </w:p>
    <w:p w:rsidR="009E61C8" w:rsidRPr="009E61C8" w:rsidRDefault="00844F65" w:rsidP="009E61C8">
      <w:pPr>
        <w:numPr>
          <w:ilvl w:val="0"/>
          <w:numId w:val="13"/>
        </w:numPr>
        <w:tabs>
          <w:tab w:val="left" w:pos="25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опре</w:t>
      </w:r>
      <w:r w:rsidR="009E61C8"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деления понятий, создавать обоб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щения, уст</w:t>
      </w:r>
      <w:r w:rsidR="009E61C8"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анавливать аналогии, классифицировать, самостоятельно выбирать основания и критер</w:t>
      </w:r>
      <w:r w:rsid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для классификации, устанавли</w:t>
      </w:r>
      <w:r w:rsidR="009E61C8"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причинно-следственные связи, строить логические</w:t>
      </w:r>
      <w:r w:rsid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рассуждения, умозаключения (ин</w:t>
      </w:r>
      <w:r w:rsidR="009E61C8"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дуктивное,</w:t>
      </w:r>
      <w:r w:rsid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дедуктивное, по аналогии) и де</w:t>
      </w:r>
      <w:r w:rsidR="009E61C8"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лать выводы;</w:t>
      </w:r>
      <w:proofErr w:type="gramEnd"/>
    </w:p>
    <w:p w:rsidR="009E61C8" w:rsidRPr="009E61C8" w:rsidRDefault="009E61C8" w:rsidP="009E61C8">
      <w:pPr>
        <w:numPr>
          <w:ilvl w:val="0"/>
          <w:numId w:val="13"/>
        </w:numPr>
        <w:tabs>
          <w:tab w:val="left" w:pos="25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с разными источниками информа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анализиров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и оценивать информа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цию, преобразовывать ее из одной формы в другую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в словесной или на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глядно-символической форме (в виде таблиц, графическ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схем и диаграмм, опорных кон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спектов 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р.) для решения учебных и позна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вательных задач;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25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бытий, явлений, процессов; опре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делять и формулировать главную идею текста; критически оценивать содержание и форму текста;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26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логические связи между объекта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и проце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ссами; выстраивать алгоритм дей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ствия;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основывать свою позицию и приво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дить прямые и косвенные доказательства;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26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ровать, сопоставлять, анализиро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вать, обо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бщать, интерпретировать информа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цию; выде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лять главную и избыточную инфор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мацию;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268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экологическое мышление в позна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вательной, коммуникативной, социальной практике и профессиональной ориентации; определять свое отношение к природной среде, анализировать влияние экологических факторов на среду обитания, прогнозировать 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ситуации при смене действия од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фактора на действие другого;</w:t>
      </w:r>
    </w:p>
    <w:p w:rsidR="009E61C8" w:rsidRDefault="009E61C8" w:rsidP="009E61C8">
      <w:pPr>
        <w:numPr>
          <w:ilvl w:val="0"/>
          <w:numId w:val="13"/>
        </w:numPr>
        <w:tabs>
          <w:tab w:val="left" w:pos="25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информацию в различных источ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никах (тексте учебника, научно-популярной литературе, словарях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справочниках), оцени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ее 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оверность; указывать на информа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цию, нуждающуюся в проверке и предлагать спос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проверки ее достоверности;</w:t>
      </w:r>
    </w:p>
    <w:p w:rsidR="009E61C8" w:rsidRDefault="009E61C8" w:rsidP="009E61C8">
      <w:pPr>
        <w:numPr>
          <w:ilvl w:val="0"/>
          <w:numId w:val="13"/>
        </w:numPr>
        <w:tabs>
          <w:tab w:val="left" w:pos="25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организовывать и осуществлять </w:t>
      </w:r>
      <w:proofErr w:type="spell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проекгно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следовательскую деятельность; разрабатывать варианты решения учебных и познавательных задач, нахо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дить нестандартные решения, осу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наиболее приемлемое решение;</w:t>
      </w:r>
    </w:p>
    <w:p w:rsidR="009E61C8" w:rsidRPr="009E61C8" w:rsidRDefault="009E61C8" w:rsidP="009E61C8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- 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 и умений:</w:t>
      </w:r>
    </w:p>
    <w:p w:rsidR="009E61C8" w:rsidRDefault="009E61C8" w:rsidP="009E61C8">
      <w:pPr>
        <w:numPr>
          <w:ilvl w:val="0"/>
          <w:numId w:val="13"/>
        </w:numPr>
        <w:tabs>
          <w:tab w:val="left" w:pos="26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цели обучения, ставить и формулировать новые задачи в учебной и познавательной деятельности, развивать мотивы своей образовательной деятельности;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26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результаты;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фицировать собственные проблемы, </w:t>
      </w:r>
      <w:proofErr w:type="gram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выделяв</w:t>
      </w:r>
      <w:proofErr w:type="gramEnd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них главную; 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43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планировать (рассчитывать последовательность действий)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прогнози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ровать результаты работы, пути достижения целей, в том числе альтернативные;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выбирать наиболее эффективные способы решения учебных и познавательных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задач; ис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кать средства для решения задачи; составлять план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проблемы; определять потен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циальные затруднения при решении учебной задачи и находить средства для их устранения; планировать и корректировать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свою индиви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дуальную образовательную траекторию;</w:t>
      </w:r>
      <w:proofErr w:type="gramEnd"/>
    </w:p>
    <w:p w:rsidR="009E61C8" w:rsidRPr="009E61C8" w:rsidRDefault="009E61C8" w:rsidP="009E61C8">
      <w:pPr>
        <w:numPr>
          <w:ilvl w:val="0"/>
          <w:numId w:val="13"/>
        </w:numPr>
        <w:tabs>
          <w:tab w:val="left" w:pos="43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мотивы и интере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 своей познава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деятельности;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43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свои действия с планируемым результатом, осуществлять контроль своей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в процессе достижения</w:t>
      </w:r>
      <w:r w:rsidRP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способы действий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пред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ложенных условий и требований,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ровать свои действия в соответствии с</w:t>
      </w:r>
      <w:r w:rsidRP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</w:t>
      </w:r>
      <w:r w:rsidRPr="009E6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няющейся ситуацией;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42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правильность выполнения учеб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задачи, собственные возможности ее решения;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4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свою деятельность, аргументируя причины достижения или отсутствия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руемого результата; сверять свои действия с целью и при необходимости исправлять свои ошибки самостоятельно;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42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сновами самоконтроля и самооцен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ки, приме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нять эти навыки при принятии ре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шений и осуществлении осознанного выбора в учебной и познавательной деятельности;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641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реальные и планируемые резуль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таты инд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ивидуальной образовательной дея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тельности; принимать решение в учебной ситуации и нести за него ответственность; самостоятельно определять причины своего успеха 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неудачи и находить способы вы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 из ситуации неуспеха;</w:t>
      </w:r>
    </w:p>
    <w:p w:rsidR="009E61C8" w:rsidRPr="009E61C8" w:rsidRDefault="009E61C8" w:rsidP="009E61C8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 навыков и умений:</w:t>
      </w:r>
    </w:p>
    <w:p w:rsidR="009E61C8" w:rsidRPr="009E61C8" w:rsidRDefault="009E61C8" w:rsidP="009E61C8">
      <w:pPr>
        <w:numPr>
          <w:ilvl w:val="0"/>
          <w:numId w:val="13"/>
        </w:numPr>
        <w:tabs>
          <w:tab w:val="left" w:pos="63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сверст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никами; работая индивидуально и в группе, находит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общее решение и разрешать кон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фликты на основе согласования позиций и учета интересов сторон;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63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формулировать, аргументировать и отстаивать свое мнение; критически относиться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соб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ственному мнению, с достоинством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его ошибочность и вносить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ровки; предлагать альтернативное решение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конфликтных ситуациях; участвовать в коллективном обсуждении проблем;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мыслей;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ус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и письменной речью, моноло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гической контекстной речью;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вести дискуссию, оперировать фактами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для доказательства, так и для опровержения существующего мнения; принимать решение в ходе диалог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согласовывать его с собесед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ником;</w:t>
      </w:r>
    </w:p>
    <w:p w:rsidR="009E61C8" w:rsidRDefault="009E61C8" w:rsidP="00A840FB">
      <w:pPr>
        <w:numPr>
          <w:ilvl w:val="0"/>
          <w:numId w:val="13"/>
        </w:numPr>
        <w:tabs>
          <w:tab w:val="left" w:pos="197"/>
        </w:tabs>
        <w:suppressAutoHyphens/>
        <w:spacing w:after="6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проявлять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компетентность в области исполь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информационно-коммуникационных технологий для решения информационных и коммун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икационных задач в обучении; со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здавать информационные ресурсы разного типа и для различных аудиторий; соблюдать информа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ционную гигиену и правила инфор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мационной безопасности.</w:t>
      </w:r>
    </w:p>
    <w:p w:rsidR="00A840FB" w:rsidRPr="009E61C8" w:rsidRDefault="00A840FB" w:rsidP="00A840FB">
      <w:pPr>
        <w:tabs>
          <w:tab w:val="left" w:pos="197"/>
        </w:tabs>
        <w:suppressAutoHyphens/>
        <w:spacing w:after="6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1C8" w:rsidRPr="009E61C8" w:rsidRDefault="009E61C8" w:rsidP="00A840FB">
      <w:pPr>
        <w:suppressAutoHyphens/>
        <w:spacing w:before="60" w:after="6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 w:rsidR="00A8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биологии к концу 9 класса</w:t>
      </w:r>
    </w:p>
    <w:p w:rsidR="009E61C8" w:rsidRPr="009E61C8" w:rsidRDefault="009E61C8" w:rsidP="00A840FB">
      <w:pPr>
        <w:suppressAutoHyphens/>
        <w:spacing w:before="60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9E61C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научатся: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существенные признаки биологиче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ских объектов (вида, популяции, экосистемы, биосферы)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процессов, характерных для со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 живых организмов;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взаимосвязи между особенно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стями ст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роения и функциями органов и си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стем органов;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20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классификацию биологических объектов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определения их принад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лежности к определенной систематической группе;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7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общность п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роисхождения и эволю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организ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 на основе сопоставления осо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бенностей их строения и функционирования;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19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различать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внешнему виду, схемам, описа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 реальные биологические объекты или их изображ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ения, выявляя отличительные при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биологических объектов;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200"/>
        </w:tabs>
        <w:suppressAutoHyphens/>
        <w:spacing w:after="0" w:line="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объяснять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наследственности и из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менчивост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возникновения приспособленно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процесса видообразования;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20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биологические объекты, процес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сы; делать выводы и умозаключения на основе сравнения;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20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методы биологической науки; наблюдать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описывать биологические объек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и процес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сы; ставить биологические экспе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рименты и объяснять их результаты;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20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роль биологии в практической деятельност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людей; роль биологических объ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ектов в природе и жизни человека; значение</w:t>
      </w:r>
    </w:p>
    <w:p w:rsidR="009E61C8" w:rsidRPr="009E61C8" w:rsidRDefault="009E61C8" w:rsidP="00A840FB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биологического разнообразия для сохранения биосферы;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 аргументировать основные правила поведения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природе; анализировать и оце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нивать последствия деятельности человека в природе;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доказательства необходимости защиты окружающей среды и зависимости здоровья человека от состояния окружающей среды;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учебной, научно-популярной ли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тературе, на </w:t>
      </w:r>
      <w:proofErr w:type="spell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интернет-ресурсах</w:t>
      </w:r>
      <w:proofErr w:type="spellEnd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о живой при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роде, оформлять ее виде письмен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сообщений, докладов, рефератов;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E61C8" w:rsidRPr="009E61C8" w:rsidRDefault="009E61C8" w:rsidP="00A840FB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</w:t>
      </w:r>
      <w:r w:rsidRPr="009E61C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возможность научиться: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информацию по вопросам общей биологии в научно-популярной литературе, биологически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словарях, справочниках, на </w:t>
      </w:r>
      <w:proofErr w:type="spellStart"/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тернет-ресурсах</w:t>
      </w:r>
      <w:proofErr w:type="spellEnd"/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анализировать и оценивать ее, переводить из одной формы в другую;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экологические проблемы, возни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кающие в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 нерационального приро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допользования, и находить возможные пути решения этих проблем;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3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и оценивать целевые и смысло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установки в своих действиях и поступках по отноше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к здоровью своему и окружаю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щих, последствия влияния факторов риска на здоровье человека;</w:t>
      </w:r>
    </w:p>
    <w:p w:rsidR="009E61C8" w:rsidRPr="009E61C8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людей;</w:t>
      </w:r>
    </w:p>
    <w:p w:rsidR="00A840FB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письменные и устные сообщения о соврем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енных проблемах в области биоло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гии и охраны окружающей среды на основе нескольк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источников информации; сопро</w:t>
      </w: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вождать выступление презентацией, учитывая особенности аудитории;</w:t>
      </w:r>
    </w:p>
    <w:p w:rsidR="00D82264" w:rsidRDefault="009E61C8" w:rsidP="00A840FB">
      <w:pPr>
        <w:numPr>
          <w:ilvl w:val="0"/>
          <w:numId w:val="13"/>
        </w:numPr>
        <w:tabs>
          <w:tab w:val="left" w:pos="510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работать в группе сверстников при решении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 задач, связанных с теоре</w:t>
      </w:r>
      <w:r w:rsidRP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тическими и практическими проблемами в области молекулярной биологии, генетики, экологии,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биотехнологии, медицины и охра</w:t>
      </w:r>
      <w:r w:rsidRP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 природы; планировать совместную дея</w:t>
      </w:r>
      <w:r w:rsidRP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тельность, учитывать мн</w:t>
      </w:r>
      <w:r w:rsid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8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окружающих и адекватно оценивать собственный вклад в деятельность группы.</w:t>
      </w:r>
    </w:p>
    <w:p w:rsidR="00A840FB" w:rsidRDefault="00A840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82264" w:rsidRPr="000A0651" w:rsidRDefault="00D82264" w:rsidP="008542ED">
      <w:pPr>
        <w:suppressAutoHyphens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0A0651" w:rsidRPr="000A0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материала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572"/>
        <w:gridCol w:w="1338"/>
        <w:gridCol w:w="4845"/>
      </w:tblGrid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8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45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0A0651" w:rsidRPr="00014BF5" w:rsidTr="000A0651">
        <w:trPr>
          <w:trHeight w:val="372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14BF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45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651" w:rsidRPr="00014BF5" w:rsidTr="000A0651">
        <w:trPr>
          <w:trHeight w:val="825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1338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14BF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45" w:type="dxa"/>
          </w:tcPr>
          <w:p w:rsidR="00E067C2" w:rsidRPr="0010203E" w:rsidRDefault="00E067C2" w:rsidP="00E067C2">
            <w:pPr>
              <w:spacing w:after="20" w:line="25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6E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Расщепление пероксида водорода ферментом каталазой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клеток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бактерий, растений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животных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0A0651" w:rsidRPr="00014BF5" w:rsidRDefault="00E067C2" w:rsidP="00E067C2">
            <w:pPr>
              <w:tabs>
                <w:tab w:val="left" w:pos="709"/>
              </w:tabs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2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="0081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B5A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задач на моногибридное скрещивание»</w:t>
            </w:r>
          </w:p>
        </w:tc>
      </w:tr>
      <w:tr w:rsidR="000A0651" w:rsidRPr="00014BF5" w:rsidTr="000A0651">
        <w:trPr>
          <w:trHeight w:val="865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1338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014BF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45" w:type="dxa"/>
          </w:tcPr>
          <w:p w:rsidR="00816B5A" w:rsidRDefault="00816B5A" w:rsidP="00816B5A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 на наследование признаков при неполном доминировании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B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генетических задач на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0651" w:rsidRDefault="00816B5A" w:rsidP="00816B5A">
            <w:pPr>
              <w:suppressAutoHyphens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задач на наследование признаков, сцепленных с полом»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16E2" w:rsidRPr="00014BF5" w:rsidRDefault="00D516E2" w:rsidP="00816B5A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№3. «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организмов»</w:t>
            </w:r>
          </w:p>
        </w:tc>
      </w:tr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B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1338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014BF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45" w:type="dxa"/>
          </w:tcPr>
          <w:p w:rsidR="000A0651" w:rsidRPr="00014BF5" w:rsidRDefault="000A0651" w:rsidP="00816B5A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338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4845" w:type="dxa"/>
          </w:tcPr>
          <w:p w:rsidR="000A0651" w:rsidRPr="00014BF5" w:rsidRDefault="00D516E2" w:rsidP="00D516E2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4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морфологического критерия вида»</w:t>
            </w:r>
          </w:p>
        </w:tc>
      </w:tr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уровень</w:t>
            </w:r>
          </w:p>
        </w:tc>
        <w:tc>
          <w:tcPr>
            <w:tcW w:w="1338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4845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1338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4845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651" w:rsidRPr="00014BF5" w:rsidTr="000A0651">
        <w:trPr>
          <w:trHeight w:val="582"/>
        </w:trPr>
        <w:tc>
          <w:tcPr>
            <w:tcW w:w="686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338" w:type="dxa"/>
          </w:tcPr>
          <w:p w:rsidR="000A0651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4845" w:type="dxa"/>
          </w:tcPr>
          <w:p w:rsidR="000A0651" w:rsidRPr="00014BF5" w:rsidRDefault="000A0651" w:rsidP="000A0651">
            <w:pPr>
              <w:suppressAutoHyphens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0651" w:rsidRDefault="000A0651" w:rsidP="008542ED">
      <w:pPr>
        <w:suppressAutoHyphens/>
        <w:spacing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651" w:rsidRDefault="000A06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32BF0" w:rsidRPr="00450ABD" w:rsidRDefault="00A32BF0" w:rsidP="00A32BF0">
      <w:pPr>
        <w:suppressAutoHyphens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0AB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A32BF0" w:rsidRPr="00450ABD" w:rsidRDefault="00A32BF0" w:rsidP="00A32BF0">
      <w:pPr>
        <w:suppressAutoHyphens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50ABD">
        <w:rPr>
          <w:rFonts w:ascii="Times New Roman" w:hAnsi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/>
          <w:b/>
          <w:sz w:val="24"/>
          <w:szCs w:val="24"/>
        </w:rPr>
        <w:t>68</w:t>
      </w:r>
      <w:r w:rsidRPr="00450ABD">
        <w:rPr>
          <w:rFonts w:ascii="Times New Roman" w:hAnsi="Times New Roman"/>
          <w:b/>
          <w:sz w:val="24"/>
          <w:szCs w:val="24"/>
        </w:rPr>
        <w:t xml:space="preserve"> часов, </w:t>
      </w:r>
      <w:r>
        <w:rPr>
          <w:rFonts w:ascii="Times New Roman" w:hAnsi="Times New Roman"/>
          <w:b/>
          <w:sz w:val="24"/>
          <w:szCs w:val="24"/>
        </w:rPr>
        <w:t>2</w:t>
      </w:r>
      <w:r w:rsidRPr="00450ABD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450ABD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W w:w="10666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824"/>
        <w:gridCol w:w="828"/>
        <w:gridCol w:w="2355"/>
        <w:gridCol w:w="3310"/>
        <w:gridCol w:w="2746"/>
      </w:tblGrid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24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8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</w:t>
            </w:r>
          </w:p>
        </w:tc>
        <w:tc>
          <w:tcPr>
            <w:tcW w:w="2355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10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учеников</w:t>
            </w:r>
          </w:p>
        </w:tc>
        <w:tc>
          <w:tcPr>
            <w:tcW w:w="2746" w:type="dxa"/>
          </w:tcPr>
          <w:p w:rsidR="00D14E29" w:rsidRPr="00A32BF0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темы</w:t>
            </w:r>
          </w:p>
        </w:tc>
      </w:tr>
      <w:tr w:rsidR="00F444CB" w:rsidRPr="008542ED" w:rsidTr="00E067C2">
        <w:trPr>
          <w:trHeight w:val="351"/>
        </w:trPr>
        <w:tc>
          <w:tcPr>
            <w:tcW w:w="10666" w:type="dxa"/>
            <w:gridSpan w:val="6"/>
          </w:tcPr>
          <w:p w:rsidR="00F444CB" w:rsidRPr="00F444CB" w:rsidRDefault="00F444CB" w:rsidP="00F444CB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D14E29" w:rsidP="00A32BF0">
            <w:pPr>
              <w:suppressAutoHyphens/>
              <w:spacing w:after="26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— наука о живой  природе</w:t>
            </w:r>
            <w:r w:rsidRPr="0085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«биология»,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«микология», «бриология», «альгология»,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«палеоботаника», «генетика»,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«биофизика», «биохимия», «радиобиология», «космическая биология». Характеризуют биологию как науку о живой природе. Раскрывают значение биологических знаний в современной жизни. Приводят примеры профессий, связанных с биологией. </w:t>
            </w:r>
          </w:p>
          <w:p w:rsidR="00D14E29" w:rsidRPr="008542ED" w:rsidRDefault="00D14E29" w:rsidP="00A32BF0">
            <w:pPr>
              <w:suppressAutoHyphens/>
              <w:spacing w:after="3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окружающими (родственниками, знакомыми, </w:t>
            </w:r>
            <w:proofErr w:type="gramEnd"/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сверстниками) о профессиях, связанных с биологией. Готовят презентации о профессиях, связанных с биологией, используя компьютерные технологии</w:t>
            </w:r>
          </w:p>
        </w:tc>
        <w:tc>
          <w:tcPr>
            <w:tcW w:w="2746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— наука о живой природе. Значение биологических знаний в современной жизни.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Профессии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связанные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биологией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D14E29" w:rsidP="00A32BF0">
            <w:pPr>
              <w:suppressAutoHyphens/>
              <w:spacing w:after="1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proofErr w:type="spellStart"/>
            <w:r w:rsidR="00A16076"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 в биологии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  <w:r w:rsidRPr="0085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основные методы научного познания, этапы научного исследования. Самостоятельно формулируют проблемы исследования. Составляют поэтапную структуру будущего самостоятельного исследования</w:t>
            </w:r>
          </w:p>
        </w:tc>
        <w:tc>
          <w:tcPr>
            <w:tcW w:w="2746" w:type="dxa"/>
          </w:tcPr>
          <w:p w:rsidR="00D14E29" w:rsidRPr="008542ED" w:rsidRDefault="00D14E29" w:rsidP="00A32BF0">
            <w:pPr>
              <w:suppressAutoHyphens/>
              <w:spacing w:after="3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науке. Методы научного познания.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научного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3310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</w:t>
            </w: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изучения темы: «жизнь»,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</w:t>
            </w:r>
            <w:proofErr w:type="gram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Дают характеристику основных свойств 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свойства, проявляющиеся у объектов живой и неживой природы</w:t>
            </w:r>
          </w:p>
        </w:tc>
        <w:tc>
          <w:tcPr>
            <w:tcW w:w="2746" w:type="dxa"/>
          </w:tcPr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Сущность понятия «жизнь». Свойства </w:t>
            </w: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живого.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Уровни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живой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14E29" w:rsidRPr="008542ED" w:rsidRDefault="00D14E29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32BF0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4" w:type="dxa"/>
          </w:tcPr>
          <w:p w:rsidR="00A32BF0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32BF0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32BF0" w:rsidRPr="008542ED" w:rsidRDefault="00A32BF0" w:rsidP="00A32BF0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3310" w:type="dxa"/>
          </w:tcPr>
          <w:p w:rsidR="00A32BF0" w:rsidRPr="008542ED" w:rsidRDefault="00A32BF0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A32BF0" w:rsidRPr="008542ED" w:rsidRDefault="00A32BF0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29" w:rsidRPr="008542ED" w:rsidTr="00A32BF0">
        <w:trPr>
          <w:trHeight w:val="351"/>
        </w:trPr>
        <w:tc>
          <w:tcPr>
            <w:tcW w:w="10666" w:type="dxa"/>
            <w:gridSpan w:val="6"/>
          </w:tcPr>
          <w:p w:rsidR="00D14E29" w:rsidRPr="008542ED" w:rsidRDefault="00A16076" w:rsidP="00A16076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14E29" w:rsidRPr="008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Молекулярный уровень</w:t>
            </w:r>
            <w:r w:rsidR="002F6C75" w:rsidRPr="008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(10часов)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C75"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3310" w:type="dxa"/>
          </w:tcPr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«органические вещества», «белки», «нуклеиновые кислоты», «углеводы», «жиры (липиды)», «биополимеры», «мономеры». </w:t>
            </w:r>
            <w:proofErr w:type="gramEnd"/>
          </w:p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молекулярный уровень организации живого. Описывают особенности строения органических веществ как биополимеров.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Анализируют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учебника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целью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самостоятельного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выявления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биологических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закономерностей</w:t>
            </w:r>
            <w:proofErr w:type="spellEnd"/>
          </w:p>
        </w:tc>
        <w:tc>
          <w:tcPr>
            <w:tcW w:w="2746" w:type="dxa"/>
          </w:tcPr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характеристика молекулярного уровня организации живого. Органические вещества: белки, нуклеиновые кислоты, углеводы, жиры (липиды). </w:t>
            </w:r>
          </w:p>
          <w:p w:rsidR="002F6C75" w:rsidRPr="008542ED" w:rsidRDefault="002F6C75" w:rsidP="00A32BF0">
            <w:pPr>
              <w:suppressAutoHyphens/>
              <w:spacing w:after="12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Биополимеры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Мономеры</w:t>
            </w:r>
            <w:proofErr w:type="spellEnd"/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2F6C75"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310" w:type="dxa"/>
          </w:tcPr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«углеводы, или сахариды», «моносахариды», </w:t>
            </w:r>
          </w:p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«дисахариды», «полисахариды», </w:t>
            </w:r>
          </w:p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«рибоза», «</w:t>
            </w: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дезоксирибоза</w:t>
            </w:r>
            <w:proofErr w:type="spellEnd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«глюкоза», </w:t>
            </w:r>
          </w:p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«фруктоза», «галактоза», «сахароза», </w:t>
            </w:r>
          </w:p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«мальтоза», «лактоза», «крахмал», «гликоген», «хитин». Характеризуют состав и строение молекул углеводов.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углеводов,</w:t>
            </w:r>
            <w:r w:rsidRPr="008542ED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организмов, места их локализации и биологическую роль</w:t>
            </w:r>
          </w:p>
        </w:tc>
        <w:tc>
          <w:tcPr>
            <w:tcW w:w="2746" w:type="dxa"/>
          </w:tcPr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Углеводы. Углеводы, или сахариды. </w:t>
            </w:r>
          </w:p>
          <w:p w:rsidR="002F6C75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Моносахариды. Дисахариды. </w:t>
            </w:r>
          </w:p>
          <w:p w:rsidR="00D14E29" w:rsidRPr="008542ED" w:rsidRDefault="002F6C75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Полисахариды</w:t>
            </w:r>
            <w:proofErr w:type="spellEnd"/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8542ED" w:rsidRDefault="00A32BF0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4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8542ED" w:rsidRDefault="00D14E29" w:rsidP="008542ED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8542ED" w:rsidRDefault="00A32BF0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Липиды</w:t>
            </w:r>
          </w:p>
        </w:tc>
        <w:tc>
          <w:tcPr>
            <w:tcW w:w="3310" w:type="dxa"/>
          </w:tcPr>
          <w:p w:rsidR="00D14E29" w:rsidRPr="00A32BF0" w:rsidRDefault="00A32BF0" w:rsidP="00A32BF0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Дают характеристику состава и строения молекул липидов.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липидов, входящих в состав организмов, места их локализации и </w:t>
            </w:r>
            <w:r w:rsidRPr="00A3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биологическую роль. Обсуждают в классе проблемы накопления жиров организмами в целях установления причинно-следственных связей в природе</w:t>
            </w:r>
          </w:p>
        </w:tc>
        <w:tc>
          <w:tcPr>
            <w:tcW w:w="2746" w:type="dxa"/>
          </w:tcPr>
          <w:p w:rsidR="00A32BF0" w:rsidRPr="00A32BF0" w:rsidRDefault="00A32BF0" w:rsidP="00A32BF0">
            <w:pPr>
              <w:spacing w:after="0" w:line="238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Липиды. Жиры. Гормоны. Функции липидов: </w:t>
            </w:r>
          </w:p>
          <w:p w:rsidR="00D14E29" w:rsidRPr="008542ED" w:rsidRDefault="00A32BF0" w:rsidP="00A32BF0">
            <w:pPr>
              <w:suppressAutoHyphens/>
              <w:spacing w:after="0" w:line="0" w:lineRule="atLeast"/>
              <w:ind w:left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F0">
              <w:rPr>
                <w:rFonts w:ascii="Times New Roman" w:hAnsi="Times New Roman" w:cs="Times New Roman"/>
                <w:sz w:val="24"/>
                <w:szCs w:val="24"/>
              </w:rPr>
              <w:t>энергетическая, запасающая, защитная, строительная, регуляторная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A32BF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белков</w:t>
            </w:r>
          </w:p>
        </w:tc>
        <w:tc>
          <w:tcPr>
            <w:tcW w:w="3310" w:type="dxa"/>
          </w:tcPr>
          <w:p w:rsidR="00A32BF0" w:rsidRPr="0010203E" w:rsidRDefault="00A32BF0" w:rsidP="0010203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«белки, или протеины», «простые и сложные белки»,</w:t>
            </w:r>
          </w:p>
          <w:p w:rsidR="00A32BF0" w:rsidRPr="0010203E" w:rsidRDefault="00A32BF0" w:rsidP="0010203E">
            <w:pPr>
              <w:spacing w:after="0" w:line="259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«аминокислоты», «полипептид»,</w:t>
            </w:r>
          </w:p>
          <w:p w:rsidR="00A32BF0" w:rsidRPr="0010203E" w:rsidRDefault="00A32BF0" w:rsidP="0010203E">
            <w:pPr>
              <w:spacing w:after="0" w:line="259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«первичная структура белков»,</w:t>
            </w:r>
          </w:p>
          <w:p w:rsidR="00A32BF0" w:rsidRPr="0010203E" w:rsidRDefault="00A32BF0" w:rsidP="0010203E">
            <w:pPr>
              <w:spacing w:after="3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«вторичная структура белков», «третичная структура белков»,</w:t>
            </w:r>
          </w:p>
          <w:p w:rsidR="00A32BF0" w:rsidRPr="0010203E" w:rsidRDefault="00A32BF0" w:rsidP="0010203E">
            <w:pPr>
              <w:spacing w:after="30" w:line="239" w:lineRule="auto"/>
              <w:ind w:left="-17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«четвертичная структура белков». Характеризуют состав и строение молекул белков, причины возможного нарушения природной структуры</w:t>
            </w:r>
          </w:p>
          <w:p w:rsidR="00D14E29" w:rsidRPr="0010203E" w:rsidRDefault="00A32BF0" w:rsidP="0010203E">
            <w:pPr>
              <w:suppressAutoHyphens/>
              <w:spacing w:after="0" w:line="0" w:lineRule="atLeast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(денатурации) белков. Приводят примеры денатурации белков</w:t>
            </w:r>
          </w:p>
        </w:tc>
        <w:tc>
          <w:tcPr>
            <w:tcW w:w="2746" w:type="dxa"/>
          </w:tcPr>
          <w:p w:rsidR="00A32BF0" w:rsidRPr="0010203E" w:rsidRDefault="00A32BF0" w:rsidP="0010203E">
            <w:pPr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 Белки, или протеины. Простые и сложные белки. Аминокислоты.</w:t>
            </w:r>
          </w:p>
          <w:p w:rsidR="00A32BF0" w:rsidRPr="0010203E" w:rsidRDefault="00A32BF0" w:rsidP="001020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Полипептид.</w:t>
            </w:r>
          </w:p>
          <w:p w:rsidR="00D14E29" w:rsidRPr="0010203E" w:rsidRDefault="00A32BF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и четвертичная структуры белков. Денатурация белка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белков</w:t>
            </w:r>
          </w:p>
        </w:tc>
        <w:tc>
          <w:tcPr>
            <w:tcW w:w="3310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химическим строением,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</w:t>
            </w:r>
          </w:p>
        </w:tc>
        <w:tc>
          <w:tcPr>
            <w:tcW w:w="2746" w:type="dxa"/>
          </w:tcPr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Функции белков: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строительная, двигательная, транспортная, защитная, регуляторная, сигнальная, энергетическая, каталитическая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3310" w:type="dxa"/>
          </w:tcPr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«гуанин»,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урацил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«транспортная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РНК 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)»,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рибосомная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РНК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)», «информационная РНК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)», «нуклеотид», «двойная спираль ДНК». Дают характеристику состава и строения молекул нуклеиновых кислот. Устанавливают причинно-следственные связи между химическим строением, свойствами и функциями нуклеиновых кислот на основе анализа рисунков и текстов в учебнике. Приводят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задачи (на математический расчет; на применение принципа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6" w:type="dxa"/>
          </w:tcPr>
          <w:p w:rsidR="005E7439" w:rsidRPr="0010203E" w:rsidRDefault="005E7439" w:rsidP="0010203E">
            <w:pPr>
              <w:spacing w:after="0" w:line="23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Нуклеиновые кислоты. </w:t>
            </w:r>
            <w:proofErr w:type="spellStart"/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или ДНК. Рибонуклеиновая кислота, или РНК. Азотистые основания:</w:t>
            </w:r>
          </w:p>
          <w:p w:rsidR="005E7439" w:rsidRPr="0010203E" w:rsidRDefault="005E7439" w:rsidP="0010203E">
            <w:pPr>
              <w:spacing w:after="2" w:line="237" w:lineRule="auto"/>
              <w:ind w:left="1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, гуанин,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урацил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39" w:rsidRPr="0010203E" w:rsidRDefault="005E7439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Транспортная РНК 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Рибосомная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РНК 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7439" w:rsidRPr="0010203E" w:rsidRDefault="005E7439" w:rsidP="0010203E">
            <w:pPr>
              <w:spacing w:after="30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РНК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). Нуклеотид.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Двойная спираль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органические соединения</w:t>
            </w:r>
          </w:p>
        </w:tc>
        <w:tc>
          <w:tcPr>
            <w:tcW w:w="3310" w:type="dxa"/>
          </w:tcPr>
          <w:p w:rsidR="005E7439" w:rsidRPr="0010203E" w:rsidRDefault="005E7439" w:rsidP="0010203E">
            <w:pPr>
              <w:spacing w:after="1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(АТФ)»,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аденозиндифосфат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(АДФ)»,</w:t>
            </w:r>
          </w:p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аденозинмонофосфат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(АМФ)»,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«макроэргическая связь», «жирорастворимые витамины», «водорастворимые витамины». Характеризуют состав и строение молекулы АТФ. Приводят примеры витаминов, входящих в состав организмов, и их биологической роли. Готовят выступление с сообщением о роли витаминов в функционировании 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  <w:tc>
          <w:tcPr>
            <w:tcW w:w="2746" w:type="dxa"/>
          </w:tcPr>
          <w:p w:rsidR="005E7439" w:rsidRPr="0010203E" w:rsidRDefault="005E7439" w:rsidP="0010203E">
            <w:pPr>
              <w:spacing w:after="1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(АТФ).</w:t>
            </w:r>
          </w:p>
          <w:p w:rsidR="005E7439" w:rsidRPr="0010203E" w:rsidRDefault="005E7439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Аденозиндифосфат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(АДФ).</w:t>
            </w:r>
          </w:p>
          <w:p w:rsidR="005E7439" w:rsidRPr="0010203E" w:rsidRDefault="005E7439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Аденозинмонофосфат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(АМФ).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Макроэргическая связь. Витамины жирорастворимые и водорастворимые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Биологические катализаторы. 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№1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Расщепление пероксида водорода ферментом каталазой</w:t>
            </w:r>
          </w:p>
        </w:tc>
        <w:tc>
          <w:tcPr>
            <w:tcW w:w="3310" w:type="dxa"/>
          </w:tcPr>
          <w:p w:rsidR="005E7439" w:rsidRPr="0010203E" w:rsidRDefault="005E7439" w:rsidP="0010203E">
            <w:pPr>
              <w:spacing w:after="2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в ходе изучения темы: «катализатор», «фермент», «кофермент», «активный центр фермента». Характеризуют роль биологических катализаторов в клетке.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Описывают механизм работы ферментов. Приводят примеры ферментов, их локализации в организме и их биологической роли. Устанавливают причинно-следственные связи между белковой природой ферментов и оптимальными условиями их функционирования. Отрабатывают умения формулировать гипотезы, конструировать, проводить эксперименты, оценивать полученные результаты на основе содержания лабораторной работы</w:t>
            </w:r>
          </w:p>
        </w:tc>
        <w:tc>
          <w:tcPr>
            <w:tcW w:w="2746" w:type="dxa"/>
          </w:tcPr>
          <w:p w:rsidR="005E7439" w:rsidRPr="0010203E" w:rsidRDefault="005E743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о катализаторах. Биологические катализаторы.</w:t>
            </w:r>
          </w:p>
          <w:p w:rsidR="005E7439" w:rsidRPr="0010203E" w:rsidRDefault="005E7439" w:rsidP="0010203E">
            <w:pPr>
              <w:spacing w:after="14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Фермент. Кофермент. Активный центр фермента.</w:t>
            </w:r>
          </w:p>
          <w:p w:rsidR="00D14E29" w:rsidRPr="0010203E" w:rsidRDefault="005E743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Расщепление пероксида водорода ферментом каталазой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D14E29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4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D14E29" w:rsidRPr="0010203E" w:rsidRDefault="00D14E2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14E29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3310" w:type="dxa"/>
          </w:tcPr>
          <w:p w:rsidR="00D14E29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«вирусы»,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самосборка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». Характеризуют вирусы как неклеточные формы жизни, описывают цикл развития вируса. Описывают общий план строения вирусов. Приводят примеры вирусов и заболеваний, вызываемых ими. Обсуждают проблемы происхождения вирусов</w:t>
            </w:r>
          </w:p>
        </w:tc>
        <w:tc>
          <w:tcPr>
            <w:tcW w:w="2746" w:type="dxa"/>
          </w:tcPr>
          <w:p w:rsidR="00D14E29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Вирусы.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Самосборка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частиц. Цикл развития вируса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3310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сформированные в ходе изучения темы. Дают оценку возрастающей роли естественных наук и научных исследований в современном мире, постоянному процессу эволюции научного знания. Отрабатывают умения формулировать гипотезы конструировать, проводить эксперименты, оценивать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результаты</w:t>
            </w:r>
          </w:p>
        </w:tc>
        <w:tc>
          <w:tcPr>
            <w:tcW w:w="2746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76" w:rsidRPr="008542ED" w:rsidTr="00464D7D">
        <w:trPr>
          <w:trHeight w:val="351"/>
        </w:trPr>
        <w:tc>
          <w:tcPr>
            <w:tcW w:w="10666" w:type="dxa"/>
            <w:gridSpan w:val="6"/>
          </w:tcPr>
          <w:p w:rsidR="00A16076" w:rsidRPr="0010203E" w:rsidRDefault="00A16076" w:rsidP="00E067C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 Клеточный уровень (15ч.)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3310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</w:t>
            </w:r>
          </w:p>
        </w:tc>
        <w:tc>
          <w:tcPr>
            <w:tcW w:w="2746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клеточного уровня организации живого. Клетка — структурная и функциональная единица жизни. Химический состав клетки. Методы изучения клетки.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клетках. Клеточная мембрана</w:t>
            </w:r>
          </w:p>
        </w:tc>
        <w:tc>
          <w:tcPr>
            <w:tcW w:w="3310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Сравнивают принципы работы и возможности световой и электронной микроскопической техники</w:t>
            </w:r>
          </w:p>
          <w:p w:rsidR="00A824A0" w:rsidRPr="0010203E" w:rsidRDefault="00A824A0" w:rsidP="0010203E">
            <w:pPr>
              <w:spacing w:after="0" w:line="259" w:lineRule="auto"/>
              <w:ind w:left="1" w:right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«цитоплазма», «ядро», «органоиды», «мембрана»,</w:t>
            </w:r>
          </w:p>
          <w:p w:rsidR="00A16076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«клеточная мембрана», «фагоцитоз»,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пиноцитоз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Характеризуют и сравнивают процессы фагоцитоза и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пиноцитоза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Описывают особенности строения частей и органоидов клетки. Устанавливают причинно-следственные связи между строением клетки и осуществлением ею процессов фагоцитоза, строением и функциями клеточной мембраны.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Составляют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параграфа</w:t>
            </w:r>
            <w:proofErr w:type="spellEnd"/>
          </w:p>
        </w:tc>
        <w:tc>
          <w:tcPr>
            <w:tcW w:w="2746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  <w:p w:rsidR="00A16076" w:rsidRPr="0010203E" w:rsidRDefault="00A16076" w:rsidP="0010203E">
            <w:pPr>
              <w:spacing w:after="2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строении клеток.</w:t>
            </w:r>
          </w:p>
          <w:p w:rsidR="00A16076" w:rsidRPr="0010203E" w:rsidRDefault="00A16076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Цитоплазма. Ядро.</w:t>
            </w:r>
          </w:p>
          <w:p w:rsidR="00A16076" w:rsidRPr="0010203E" w:rsidRDefault="00A16076" w:rsidP="0010203E">
            <w:pPr>
              <w:spacing w:after="29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Органоиды. Мембрана. Клеточная мембрана.</w:t>
            </w:r>
          </w:p>
          <w:p w:rsidR="00A16076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Фагоцитоз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Пиноцитоз</w:t>
            </w:r>
            <w:proofErr w:type="spellEnd"/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3A1175" w:rsidRPr="0010203E" w:rsidRDefault="00A16076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</w:t>
            </w:r>
          </w:p>
        </w:tc>
        <w:tc>
          <w:tcPr>
            <w:tcW w:w="3310" w:type="dxa"/>
          </w:tcPr>
          <w:p w:rsidR="00A824A0" w:rsidRPr="0010203E" w:rsidRDefault="00A824A0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«прокариоты»,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«эукариоты», «хроматин», «хромосомы»,</w:t>
            </w:r>
          </w:p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«кариотип», «соматические клетки», «диплоидный набор», «гомологичные хромосомы», «гаплоидный набор хромосом», «гаметы»,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«ядрышко». Характеризуют строение ядра клетки и его связи с эндоплазматической сетью. Решают биологические задачи на определение числа хромосом в гаплоидном и диплоидном наборе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Ядро, его строение и функции в клетке.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Прокариоты.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Эукариоты.</w:t>
            </w:r>
          </w:p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Хромосомный набор клетки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A824A0" w:rsidP="0010203E">
            <w:pPr>
              <w:spacing w:after="0" w:line="27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Эндоплазматическая сеть. Рибосомы.</w:t>
            </w:r>
          </w:p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Лизосомы</w:t>
            </w:r>
          </w:p>
        </w:tc>
        <w:tc>
          <w:tcPr>
            <w:tcW w:w="3310" w:type="dxa"/>
          </w:tcPr>
          <w:p w:rsidR="00A824A0" w:rsidRPr="0010203E" w:rsidRDefault="00A824A0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</w:t>
            </w:r>
          </w:p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«эндоплазматическая сеть», «рибосомы», «комплекс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«лизосомы».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Работают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иллюстрациями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смысловое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4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3A1175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Митохондрии. Пластиды. Органоиды движения. Клеточные включения</w:t>
            </w:r>
          </w:p>
        </w:tc>
        <w:tc>
          <w:tcPr>
            <w:tcW w:w="3310" w:type="dxa"/>
          </w:tcPr>
          <w:p w:rsidR="00A824A0" w:rsidRPr="0010203E" w:rsidRDefault="00A824A0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 «лизосомы»,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«митохондрии»,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«пластиды»,</w:t>
            </w:r>
          </w:p>
          <w:p w:rsidR="00A824A0" w:rsidRPr="0010203E" w:rsidRDefault="00A824A0" w:rsidP="0010203E">
            <w:pPr>
              <w:spacing w:after="15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«лейкопласты», «хлоропласты»,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«хромопласты», «граны»,</w:t>
            </w:r>
          </w:p>
          <w:p w:rsidR="003A1175" w:rsidRPr="0010203E" w:rsidRDefault="00A824A0" w:rsidP="0010203E">
            <w:pPr>
              <w:spacing w:after="0" w:line="251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Работают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иллюстрациями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смысловое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pacing w:after="15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Лизосомы</w:t>
            </w:r>
          </w:p>
          <w:p w:rsidR="00A824A0" w:rsidRPr="0010203E" w:rsidRDefault="00A824A0" w:rsidP="0010203E">
            <w:pPr>
              <w:spacing w:after="0" w:line="255" w:lineRule="auto"/>
              <w:ind w:left="1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Митохондрии.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Пластиды </w:t>
            </w:r>
            <w:proofErr w:type="spellStart"/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Пластиды</w:t>
            </w:r>
            <w:proofErr w:type="spellEnd"/>
            <w:proofErr w:type="gram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лейкопласты, хлоропласты, хромопласты. Граны</w:t>
            </w:r>
          </w:p>
          <w:p w:rsidR="003A1175" w:rsidRPr="0010203E" w:rsidRDefault="003A1175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A824A0" w:rsidP="0010203E">
            <w:pPr>
              <w:spacing w:after="20" w:line="25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строение клеток эукариот и прокариот. </w:t>
            </w: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</w:t>
            </w: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работа №2.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клеток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бактерий, растений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животных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микроскопом</w:t>
            </w:r>
          </w:p>
        </w:tc>
        <w:tc>
          <w:tcPr>
            <w:tcW w:w="3310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понятия, формируемые в ходе изучения темы: «прокариоты», «эукариоты», «анаэробы», «споры».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особенности строения клеток прокариот и эукариот. Сравнивают особенности строения клеток с целью выявления сходства и различия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Прокариоты.</w:t>
            </w:r>
          </w:p>
          <w:p w:rsidR="00A824A0" w:rsidRPr="0010203E" w:rsidRDefault="00A824A0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Эукариоты. Анаэробы.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Споры.</w:t>
            </w:r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Черты сходства и различия клеток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прокариот и эукариот. </w:t>
            </w: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клеток бактерий, растений и животных под микроскопом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3310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обмена веществ в биологических системах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Ассимиляция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824A0" w:rsidRPr="0010203E" w:rsidRDefault="00A824A0" w:rsidP="0010203E">
            <w:pPr>
              <w:spacing w:after="14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Диссимиляция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824A0" w:rsidRPr="0010203E" w:rsidRDefault="00A824A0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Метаболизм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7E4BF4" w:rsidRPr="0010203E" w:rsidRDefault="007E4BF4" w:rsidP="0010203E">
            <w:pPr>
              <w:spacing w:after="14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Энергетический</w:t>
            </w:r>
            <w:proofErr w:type="spellEnd"/>
          </w:p>
          <w:p w:rsidR="007E4BF4" w:rsidRPr="0010203E" w:rsidRDefault="007E4BF4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обмен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клетке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A824A0" w:rsidRPr="0010203E" w:rsidRDefault="007E4BF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Сравнивают энергетическую эффективность гликолиза и клеточного дыхания</w:t>
            </w:r>
          </w:p>
        </w:tc>
        <w:tc>
          <w:tcPr>
            <w:tcW w:w="2746" w:type="dxa"/>
          </w:tcPr>
          <w:p w:rsidR="00A824A0" w:rsidRPr="0010203E" w:rsidRDefault="007E4BF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Неполное кислородное ферментативное расщепление глюкозы. Гликолиз. Полное кислородное расщепление глюкозы. Клеточное дыхание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7E4BF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 и хемосинтез</w:t>
            </w:r>
          </w:p>
        </w:tc>
        <w:tc>
          <w:tcPr>
            <w:tcW w:w="3310" w:type="dxa"/>
          </w:tcPr>
          <w:p w:rsidR="00464D7D" w:rsidRPr="0010203E" w:rsidRDefault="00464D7D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темновая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фаза фотосинтеза», «фотолиз воды», «хемосинтез»,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«нитрифицирующие бактерии».</w:t>
            </w:r>
          </w:p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Раскрывают значение фотосинтеза. Характеризуют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темновую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световую</w:t>
            </w:r>
            <w:proofErr w:type="gram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основанные на фактическом биологическом материале</w:t>
            </w:r>
          </w:p>
        </w:tc>
        <w:tc>
          <w:tcPr>
            <w:tcW w:w="2746" w:type="dxa"/>
          </w:tcPr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фотосинтеза.</w:t>
            </w:r>
          </w:p>
          <w:p w:rsidR="00464D7D" w:rsidRPr="0010203E" w:rsidRDefault="00464D7D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Световая фаза фотосинтеза.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Темновая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фаза фотосинтеза.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Фотолиз воды.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Хемосинтез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64D7D" w:rsidRPr="0010203E" w:rsidRDefault="00464D7D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Нитрифицирующие</w:t>
            </w:r>
            <w:proofErr w:type="spellEnd"/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бактерии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 и хемосинтез</w:t>
            </w:r>
          </w:p>
        </w:tc>
        <w:tc>
          <w:tcPr>
            <w:tcW w:w="3310" w:type="dxa"/>
          </w:tcPr>
          <w:p w:rsidR="00464D7D" w:rsidRPr="0010203E" w:rsidRDefault="00464D7D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темновая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фаза фотосинтеза», «фотолиз воды», «хемосинтез»,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«нитрифицирующие бактерии».</w:t>
            </w:r>
          </w:p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Раскрывают значение фотосинтеза. Характеризуют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темновую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световую</w:t>
            </w:r>
            <w:proofErr w:type="gram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на фактическом биологическом материале</w:t>
            </w:r>
          </w:p>
        </w:tc>
        <w:tc>
          <w:tcPr>
            <w:tcW w:w="2746" w:type="dxa"/>
          </w:tcPr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фотосинтеза.</w:t>
            </w:r>
          </w:p>
          <w:p w:rsidR="00464D7D" w:rsidRPr="0010203E" w:rsidRDefault="00464D7D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Световая фаза фотосинтеза.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Темновая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фаза фотосинтеза.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Фотолиз воды.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Хемосинтез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64D7D" w:rsidRPr="0010203E" w:rsidRDefault="00464D7D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Нитрифицирующие</w:t>
            </w:r>
            <w:proofErr w:type="spellEnd"/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бактерии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3310" w:type="dxa"/>
          </w:tcPr>
          <w:p w:rsidR="00464D7D" w:rsidRPr="0010203E" w:rsidRDefault="00464D7D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«автотрофы»,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«гетеротрофы»,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«сапрофиты», «паразиты», «голозойное питание». Сравнивают организмы по способу получения 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  <w:tc>
          <w:tcPr>
            <w:tcW w:w="2746" w:type="dxa"/>
          </w:tcPr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Автотрофы.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Гетеротрофы.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4D7D" w:rsidRPr="0010203E" w:rsidRDefault="00464D7D" w:rsidP="0010203E">
            <w:pPr>
              <w:spacing w:after="14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Сапрофиты.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Паразиты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Голозойное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питание</w:t>
            </w:r>
            <w:proofErr w:type="spellEnd"/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белков в клетке </w:t>
            </w:r>
            <w:r w:rsidR="008574FC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(Генетический код)</w:t>
            </w:r>
          </w:p>
        </w:tc>
        <w:tc>
          <w:tcPr>
            <w:tcW w:w="3310" w:type="dxa"/>
          </w:tcPr>
          <w:p w:rsidR="00464D7D" w:rsidRPr="0010203E" w:rsidRDefault="00464D7D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«ген»,</w:t>
            </w:r>
          </w:p>
          <w:p w:rsidR="00464D7D" w:rsidRPr="0010203E" w:rsidRDefault="00464D7D" w:rsidP="0010203E">
            <w:pPr>
              <w:spacing w:after="0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«генетический код», «триплет», «кодон», «транскрипция», «антикодон», «трансляция»,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полисома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процессы, связанные с биосинтезом белка в клетке. </w:t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процессы транскрипции и трансляции применяя</w:t>
            </w:r>
            <w:proofErr w:type="gram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генетического кода</w:t>
            </w:r>
          </w:p>
        </w:tc>
        <w:tc>
          <w:tcPr>
            <w:tcW w:w="2746" w:type="dxa"/>
          </w:tcPr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Синтез белков в клетке.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Ген. Генетический код.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Триплет. Кодон.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Транскрипция.</w:t>
            </w:r>
          </w:p>
          <w:p w:rsidR="00464D7D" w:rsidRPr="0010203E" w:rsidRDefault="00464D7D" w:rsidP="0010203E">
            <w:pPr>
              <w:spacing w:after="15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Антикодон.</w:t>
            </w:r>
          </w:p>
          <w:p w:rsidR="00464D7D" w:rsidRPr="0010203E" w:rsidRDefault="00464D7D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Полисома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464D7D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белков в клетке</w:t>
            </w:r>
          </w:p>
        </w:tc>
        <w:tc>
          <w:tcPr>
            <w:tcW w:w="3310" w:type="dxa"/>
          </w:tcPr>
          <w:p w:rsidR="008574FC" w:rsidRPr="0010203E" w:rsidRDefault="008574FC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«ген»,</w:t>
            </w:r>
          </w:p>
          <w:p w:rsidR="008574FC" w:rsidRPr="0010203E" w:rsidRDefault="008574FC" w:rsidP="0010203E">
            <w:pPr>
              <w:spacing w:after="0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«генетический код», «триплет», «кодон», «транскрипция», «антикодон», «трансляция»,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полисома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процессы, связанные с биосинтезом белка в клетке. </w:t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процессы транскрипции и трансляции применяя</w:t>
            </w:r>
            <w:proofErr w:type="gram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генетического кода</w:t>
            </w:r>
          </w:p>
        </w:tc>
        <w:tc>
          <w:tcPr>
            <w:tcW w:w="2746" w:type="dxa"/>
          </w:tcPr>
          <w:p w:rsidR="008574FC" w:rsidRPr="0010203E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белков в клетке.</w:t>
            </w:r>
          </w:p>
          <w:p w:rsidR="008574FC" w:rsidRPr="0010203E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Ген. Генетический код.</w:t>
            </w:r>
          </w:p>
          <w:p w:rsidR="008574FC" w:rsidRPr="0010203E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Триплет. Кодон.</w:t>
            </w:r>
          </w:p>
          <w:p w:rsidR="008574FC" w:rsidRPr="0010203E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Транскрипция.</w:t>
            </w:r>
          </w:p>
          <w:p w:rsidR="008574FC" w:rsidRPr="0010203E" w:rsidRDefault="008574FC" w:rsidP="0010203E">
            <w:pPr>
              <w:spacing w:after="15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Антикодон.</w:t>
            </w:r>
          </w:p>
          <w:p w:rsidR="008574FC" w:rsidRPr="0010203E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Полисома</w:t>
            </w:r>
            <w:proofErr w:type="spellEnd"/>
          </w:p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3310" w:type="dxa"/>
          </w:tcPr>
          <w:p w:rsidR="008574FC" w:rsidRPr="008574FC" w:rsidRDefault="008574FC" w:rsidP="0010203E">
            <w:pPr>
              <w:spacing w:after="0" w:line="240" w:lineRule="auto"/>
              <w:ind w:left="1" w:right="3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«митоз», «интерфаза», «профаза», «метафаза»,</w:t>
            </w:r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«анафаза», «телофаза», «редупликация», «хроматиды»,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центромера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«веретено деления». Характеризуют биологическое значение митоза. Описывают основные фазы митоза. Устанавливают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2746" w:type="dxa"/>
          </w:tcPr>
          <w:p w:rsidR="008574FC" w:rsidRPr="008574FC" w:rsidRDefault="008574FC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Жизненный цикл клетки. Митоз.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Интерфаза. Профаза.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Метафаза. Анафаза.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Телофаза.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Редупликация.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Хроматиды.</w:t>
            </w:r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Центромера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Веретено деления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главе 2</w:t>
            </w:r>
          </w:p>
        </w:tc>
        <w:tc>
          <w:tcPr>
            <w:tcW w:w="3310" w:type="dxa"/>
          </w:tcPr>
          <w:p w:rsidR="008574FC" w:rsidRPr="008574FC" w:rsidRDefault="008574FC" w:rsidP="0010203E">
            <w:pPr>
              <w:spacing w:after="0" w:line="27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сформированные в ходе изучения темы.</w:t>
            </w:r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2746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FC" w:rsidRPr="008542ED" w:rsidTr="00E067C2">
        <w:trPr>
          <w:trHeight w:val="351"/>
        </w:trPr>
        <w:tc>
          <w:tcPr>
            <w:tcW w:w="10666" w:type="dxa"/>
            <w:gridSpan w:val="6"/>
          </w:tcPr>
          <w:p w:rsidR="008574FC" w:rsidRPr="0010203E" w:rsidRDefault="008574FC" w:rsidP="00E067C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Глава 3. Организменный уровень (12ч)</w:t>
            </w:r>
          </w:p>
        </w:tc>
      </w:tr>
      <w:tr w:rsidR="00DE04D0" w:rsidRPr="008542ED" w:rsidTr="00E067C2">
        <w:trPr>
          <w:trHeight w:val="351"/>
        </w:trPr>
        <w:tc>
          <w:tcPr>
            <w:tcW w:w="603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4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A824A0" w:rsidRPr="0010203E" w:rsidRDefault="00A824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3310" w:type="dxa"/>
          </w:tcPr>
          <w:p w:rsidR="008574FC" w:rsidRPr="008574FC" w:rsidRDefault="008574FC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«размножение организмов», «бесполое размножение», «почкование», «деление тела», «споры», </w:t>
            </w: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«вегетативное размножение», «половое размножение», «гаметы», «гермафродиты», «семенники»,</w:t>
            </w:r>
            <w:proofErr w:type="gramEnd"/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«яичники», «сперматозоиды», «яйцеклетки». 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</w:t>
            </w:r>
          </w:p>
        </w:tc>
        <w:tc>
          <w:tcPr>
            <w:tcW w:w="2746" w:type="dxa"/>
          </w:tcPr>
          <w:p w:rsidR="008574FC" w:rsidRPr="008574FC" w:rsidRDefault="008574FC" w:rsidP="0010203E">
            <w:pPr>
              <w:spacing w:after="0" w:line="239" w:lineRule="auto"/>
              <w:ind w:left="1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характеристика организменного уровня. Размножение организмов. Бесполое размножение. Почкование. Деление тела надвое. Споры. </w:t>
            </w: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Вегетативное размножение. Половое размножение. Гаметы.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Гермафродиты.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Семенники. </w:t>
            </w:r>
            <w:proofErr w:type="spellStart"/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Яичники</w:t>
            </w:r>
            <w:proofErr w:type="spellEnd"/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574FC" w:rsidRPr="008574FC" w:rsidRDefault="008574FC" w:rsidP="0010203E">
            <w:pPr>
              <w:spacing w:after="14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Сперматозоиды</w:t>
            </w:r>
            <w:proofErr w:type="spellEnd"/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824A0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Яйцеклетки</w:t>
            </w:r>
            <w:proofErr w:type="spellEnd"/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8574FC" w:rsidRDefault="008574FC" w:rsidP="0010203E">
            <w:pPr>
              <w:spacing w:after="1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половых клеток. Мейоз.</w:t>
            </w:r>
          </w:p>
          <w:p w:rsidR="008574FC" w:rsidRPr="008574FC" w:rsidRDefault="008574FC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Оплодотворение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31D19" w:rsidRPr="00831D19" w:rsidRDefault="00831D19" w:rsidP="0010203E">
            <w:pPr>
              <w:spacing w:after="0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«гаметогенез», «период размножения», «период роста»,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«период созревания», «мейоз 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«мейоз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«конъюгация», «кроссинговер»,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«направительные тельца»,</w:t>
            </w:r>
          </w:p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«оплодотворение», «зигота», «наружное оплодотворение», «внутреннее оплодотворение», «двойное оплодотворение у покрытосеменных», «эндосперм». Характеризуют стадии развития половых клеток и стадий мейоза по схемам. Сравнивают митоз и мейоз. Объясняют биологическую сущность митоза и оплодотворения</w:t>
            </w:r>
          </w:p>
        </w:tc>
        <w:tc>
          <w:tcPr>
            <w:tcW w:w="2746" w:type="dxa"/>
          </w:tcPr>
          <w:p w:rsidR="00CA5CE7" w:rsidRPr="00CA5CE7" w:rsidRDefault="00CA5CE7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Стадии развития половых клеток. Гаметогенез. Период размножения. Период роста. Период созревания. Мейоз: мейоз </w:t>
            </w: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мейоз </w:t>
            </w: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CE7" w:rsidRPr="00CA5CE7" w:rsidRDefault="00CA5CE7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Конъюгация.</w:t>
            </w:r>
          </w:p>
          <w:p w:rsidR="00CA5CE7" w:rsidRPr="00CA5CE7" w:rsidRDefault="00CA5CE7" w:rsidP="0010203E">
            <w:pPr>
              <w:spacing w:after="0" w:line="240" w:lineRule="auto"/>
              <w:ind w:left="1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Кроссинговер. Направительные тельца.</w:t>
            </w:r>
          </w:p>
          <w:p w:rsidR="00CA5CE7" w:rsidRPr="00CA5CE7" w:rsidRDefault="00CA5CE7" w:rsidP="0010203E">
            <w:pPr>
              <w:spacing w:after="29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Оплодотворение. Зигота. Наружное оплодотворение. Внутреннее оплодотворение. Двойное оплодотворение у </w:t>
            </w:r>
            <w:proofErr w:type="gramStart"/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CA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4FC" w:rsidRPr="0010203E" w:rsidRDefault="00CA5CE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Эндосперм</w:t>
            </w:r>
            <w:proofErr w:type="spellEnd"/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организмов. Биогенетический закон</w:t>
            </w:r>
          </w:p>
        </w:tc>
        <w:tc>
          <w:tcPr>
            <w:tcW w:w="3310" w:type="dxa"/>
          </w:tcPr>
          <w:p w:rsidR="00831D19" w:rsidRPr="00831D19" w:rsidRDefault="00831D19" w:rsidP="0010203E">
            <w:pPr>
              <w:spacing w:after="0" w:line="240" w:lineRule="auto"/>
              <w:ind w:left="1" w:righ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</w:t>
            </w:r>
          </w:p>
          <w:p w:rsidR="00831D19" w:rsidRPr="00831D19" w:rsidRDefault="00831D19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«непрямое развитие», «закон 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зародышевого сходства»,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«биогенетический закон», «филогенез».</w:t>
            </w:r>
          </w:p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периоды онтогенеза. Описывают особенности онтогенеза на примере различных групп организмов. 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  <w:tc>
          <w:tcPr>
            <w:tcW w:w="2746" w:type="dxa"/>
          </w:tcPr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Онтогенез.</w:t>
            </w:r>
          </w:p>
          <w:p w:rsidR="00831D19" w:rsidRPr="00831D19" w:rsidRDefault="00831D19" w:rsidP="0010203E">
            <w:pPr>
              <w:spacing w:after="0" w:line="240" w:lineRule="auto"/>
              <w:ind w:left="1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Эмбриональный период онтогенеза (эмбриогенез).</w:t>
            </w:r>
          </w:p>
          <w:p w:rsidR="00831D19" w:rsidRPr="00831D19" w:rsidRDefault="00831D19" w:rsidP="0010203E">
            <w:pPr>
              <w:spacing w:after="1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Постэмбриональный период онтогенеза.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развитие.</w:t>
            </w:r>
          </w:p>
          <w:p w:rsidR="00831D19" w:rsidRPr="00831D19" w:rsidRDefault="00831D19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Непрямое развитие.</w:t>
            </w:r>
          </w:p>
          <w:p w:rsidR="00831D19" w:rsidRPr="00831D19" w:rsidRDefault="00831D19" w:rsidP="0010203E">
            <w:pPr>
              <w:spacing w:after="1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Биогенетический закон. Закон зародышевого 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сходства.</w:t>
            </w:r>
          </w:p>
          <w:p w:rsidR="00831D19" w:rsidRPr="00831D19" w:rsidRDefault="00831D19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Биогенетический</w:t>
            </w:r>
            <w:proofErr w:type="spellEnd"/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</w:t>
            </w:r>
            <w:proofErr w:type="spellEnd"/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Филогенез</w:t>
            </w:r>
            <w:proofErr w:type="spellEnd"/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наследования признаков, установленные Г. Менделем. Моногибридное. </w:t>
            </w:r>
            <w:r w:rsidRPr="00102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задач на моногибридное </w:t>
            </w:r>
            <w:r w:rsidR="00816B5A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0" w:type="dxa"/>
          </w:tcPr>
          <w:p w:rsidR="00831D19" w:rsidRPr="00831D19" w:rsidRDefault="00831D19" w:rsidP="0010203E">
            <w:pPr>
              <w:spacing w:after="0" w:line="239" w:lineRule="auto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«гибридологический метод», «чистые линии»,</w:t>
            </w:r>
          </w:p>
          <w:p w:rsidR="00831D19" w:rsidRPr="00831D19" w:rsidRDefault="00831D19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«моногибридные скрещивания», «аллельные гены», «гомозиготные и гетерозиготные организмы»,</w:t>
            </w:r>
          </w:p>
          <w:p w:rsidR="00831D19" w:rsidRPr="00831D19" w:rsidRDefault="00831D19" w:rsidP="0010203E">
            <w:pPr>
              <w:spacing w:after="30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«доминантные и рецессивные признаки», «расщепление», «закон чистоты гамет». Характеризуют сущность</w:t>
            </w:r>
          </w:p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гибридологического метода. Описывают опыты, проводимые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Г.Менделем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моногибридному скрещиванию.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Решают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моногибридное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скрещивание</w:t>
            </w:r>
            <w:proofErr w:type="spellEnd"/>
          </w:p>
        </w:tc>
        <w:tc>
          <w:tcPr>
            <w:tcW w:w="2746" w:type="dxa"/>
          </w:tcPr>
          <w:p w:rsidR="00831D19" w:rsidRPr="00831D19" w:rsidRDefault="00831D19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признаков, установленные Г.</w:t>
            </w:r>
          </w:p>
          <w:p w:rsidR="00831D19" w:rsidRPr="00831D19" w:rsidRDefault="00831D19" w:rsidP="0010203E">
            <w:pPr>
              <w:spacing w:after="26" w:line="243" w:lineRule="auto"/>
              <w:ind w:left="1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Менделем. Моногибридное скрещивание. Цитологические основы закономерностей наследования при моногибридном скрещивании. Гибридологический метод. Чистые линии.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</w:t>
            </w:r>
          </w:p>
          <w:p w:rsidR="00831D19" w:rsidRPr="00831D19" w:rsidRDefault="00831D19" w:rsidP="0010203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</w:t>
            </w:r>
            <w:proofErr w:type="gramStart"/>
            <w:r w:rsidRPr="008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генетических</w:t>
            </w:r>
            <w:proofErr w:type="gramEnd"/>
          </w:p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моногибридное скрещивание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31D1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доминирование. Генотип и фенотип. Анализирующее скрещивание </w:t>
            </w:r>
            <w:r w:rsidRPr="001020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 на наследование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при неполном доминировании</w:t>
            </w:r>
          </w:p>
        </w:tc>
        <w:tc>
          <w:tcPr>
            <w:tcW w:w="3310" w:type="dxa"/>
          </w:tcPr>
          <w:p w:rsidR="008B2D1F" w:rsidRPr="008B2D1F" w:rsidRDefault="008B2D1F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</w:t>
            </w:r>
          </w:p>
          <w:p w:rsidR="008B2D1F" w:rsidRPr="008B2D1F" w:rsidRDefault="008B2D1F" w:rsidP="0010203E">
            <w:pPr>
              <w:spacing w:after="0" w:line="26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схемы </w:t>
            </w: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скрещивания. Решают задачи на наследование признаков при неполном доминировании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B2D1F" w:rsidRPr="008B2D1F" w:rsidRDefault="008B2D1F" w:rsidP="0010203E">
            <w:pPr>
              <w:spacing w:after="23" w:line="24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Неполное доминирование. Генотип и фенотип. Анализирующее скрещивание.</w:t>
            </w:r>
          </w:p>
          <w:p w:rsidR="008B2D1F" w:rsidRPr="008B2D1F" w:rsidRDefault="008B2D1F" w:rsidP="0010203E">
            <w:pPr>
              <w:spacing w:after="29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генетических задач на наследование признаков при </w:t>
            </w:r>
            <w:proofErr w:type="gram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неполном</w:t>
            </w:r>
            <w:proofErr w:type="gramEnd"/>
          </w:p>
          <w:p w:rsidR="008B2D1F" w:rsidRPr="008B2D1F" w:rsidRDefault="008B2D1F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доминировании</w:t>
            </w:r>
            <w:proofErr w:type="spellEnd"/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 </w:t>
            </w:r>
            <w:r w:rsidRPr="00816B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генетических задач на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3310" w:type="dxa"/>
          </w:tcPr>
          <w:p w:rsidR="008B2D1F" w:rsidRPr="008B2D1F" w:rsidRDefault="008B2D1F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скрещивание», «закон независимого наследования признаков»,</w:t>
            </w:r>
          </w:p>
          <w:p w:rsidR="008B2D1F" w:rsidRPr="008B2D1F" w:rsidRDefault="008B2D1F" w:rsidP="0010203E">
            <w:pPr>
              <w:spacing w:after="0" w:line="246" w:lineRule="auto"/>
              <w:ind w:left="1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«полигибридное скрещивание», «решетка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Дают характеристику и объясняют сущность закона независимого наследования признаков. Составляют схемы скрещивания и решетки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Решают задачи на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B2D1F" w:rsidRPr="008B2D1F" w:rsidRDefault="008B2D1F" w:rsidP="0010203E">
            <w:pPr>
              <w:spacing w:after="148" w:line="246" w:lineRule="auto"/>
              <w:ind w:left="1"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скрещивание. Закон независимого наследования признаков. Полигибридное скрещивание. Решетка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B2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«Решение генетических задач на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Генетика пола. Сцепленное с полом наследование. </w:t>
            </w:r>
            <w:r w:rsidRPr="0081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задач на наследование признаков, сцепленных с полом»</w:t>
            </w:r>
          </w:p>
        </w:tc>
        <w:tc>
          <w:tcPr>
            <w:tcW w:w="3310" w:type="dxa"/>
          </w:tcPr>
          <w:p w:rsidR="008B2D1F" w:rsidRPr="008B2D1F" w:rsidRDefault="008B2D1F" w:rsidP="0010203E">
            <w:pPr>
              <w:spacing w:after="135" w:line="261" w:lineRule="auto"/>
              <w:ind w:left="1" w:right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и объясняют сущность закона независимого наследования признаков.  Определяют понятия, формируемые в ходе изучения темы: «Гомологичные хромосомы. Локус гена. Конъюгация» Дают характеристику и объясняют сущность закона Т. Моргана.</w:t>
            </w:r>
          </w:p>
          <w:p w:rsidR="008B2D1F" w:rsidRPr="008B2D1F" w:rsidRDefault="008B2D1F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причины перекомбинации признаков при сцепленном наследовании.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B2D1F" w:rsidRPr="0010203E" w:rsidRDefault="008B2D1F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Сцепленное наследование признаков.</w:t>
            </w:r>
          </w:p>
          <w:p w:rsidR="008B2D1F" w:rsidRPr="0010203E" w:rsidRDefault="008B2D1F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Т. Моргана. Гомологичные хромосомы. Локус гена.</w:t>
            </w:r>
          </w:p>
          <w:p w:rsidR="008B2D1F" w:rsidRPr="0010203E" w:rsidRDefault="008B2D1F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Конъюгация. Причины перекомбинации признаков при сцепленном наследовании.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8B2D1F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</w:t>
            </w:r>
          </w:p>
        </w:tc>
        <w:tc>
          <w:tcPr>
            <w:tcW w:w="3310" w:type="dxa"/>
          </w:tcPr>
          <w:p w:rsidR="008B2D1F" w:rsidRPr="008B2D1F" w:rsidRDefault="008B2D1F" w:rsidP="0010203E">
            <w:pPr>
              <w:spacing w:after="0" w:line="27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схемы скрещивания и решетки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2D1F" w:rsidRPr="0010203E" w:rsidRDefault="008B2D1F" w:rsidP="0010203E">
            <w:pPr>
              <w:spacing w:after="0" w:line="25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 задачи на </w:t>
            </w:r>
            <w:proofErr w:type="spellStart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скрещивание, моногибридное скрещивание, на наследование признаков при неполном </w:t>
            </w:r>
            <w:r w:rsidRPr="008B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доминировании</w:t>
            </w:r>
          </w:p>
          <w:p w:rsidR="008B2D1F" w:rsidRPr="008B2D1F" w:rsidRDefault="008B2D1F" w:rsidP="0010203E">
            <w:pPr>
              <w:spacing w:after="0" w:line="25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6D2EB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D2EB7" w:rsidRPr="006D2EB7" w:rsidRDefault="006D2EB7" w:rsidP="0010203E">
            <w:pPr>
              <w:spacing w:after="26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изменчивости:</w:t>
            </w:r>
          </w:p>
          <w:p w:rsidR="00872CA0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</w:t>
            </w:r>
            <w:r w:rsidR="006D2EB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6D2EB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2EB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зменчивость. Норма реакции</w:t>
            </w:r>
          </w:p>
          <w:p w:rsidR="008574FC" w:rsidRPr="0010203E" w:rsidRDefault="00872CA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№3. «</w:t>
            </w:r>
            <w:r w:rsidR="006D2EB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10" w:type="dxa"/>
          </w:tcPr>
          <w:p w:rsidR="006D2EB7" w:rsidRPr="006D2EB7" w:rsidRDefault="006D2EB7" w:rsidP="0010203E">
            <w:pPr>
              <w:spacing w:after="3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изменчивость», «норма реакции». Характеризуют закономерности </w:t>
            </w:r>
            <w:proofErr w:type="spellStart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изменчивости организмов. Приводят примеры </w:t>
            </w:r>
            <w:proofErr w:type="spellStart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изменчивости и проявлений нормы реакции.</w:t>
            </w:r>
          </w:p>
          <w:p w:rsidR="008574FC" w:rsidRPr="0010203E" w:rsidRDefault="006D2EB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на примере организмов с широкой и узкой нормой реакции.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Выполняю</w:t>
            </w:r>
            <w:r w:rsidR="00FB3E6C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proofErr w:type="spellEnd"/>
            <w:r w:rsidR="00FB3E6C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B3E6C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лабораторную работу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выявлению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изменчивости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организмов</w:t>
            </w:r>
            <w:proofErr w:type="spellEnd"/>
          </w:p>
        </w:tc>
        <w:tc>
          <w:tcPr>
            <w:tcW w:w="2746" w:type="dxa"/>
          </w:tcPr>
          <w:p w:rsidR="006D2EB7" w:rsidRPr="006D2EB7" w:rsidRDefault="006D2EB7" w:rsidP="0010203E">
            <w:pPr>
              <w:spacing w:after="0" w:line="23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изменчивость.</w:t>
            </w:r>
          </w:p>
          <w:p w:rsidR="006D2EB7" w:rsidRPr="006D2EB7" w:rsidRDefault="006D2EB7" w:rsidP="0010203E">
            <w:pPr>
              <w:spacing w:after="0" w:line="27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Модификации. Норма реакции.</w:t>
            </w:r>
          </w:p>
          <w:p w:rsidR="006D2EB7" w:rsidRPr="006D2EB7" w:rsidRDefault="00390BD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</w:t>
            </w:r>
          </w:p>
          <w:p w:rsidR="008574FC" w:rsidRPr="0010203E" w:rsidRDefault="006D2EB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</w:t>
            </w:r>
          </w:p>
        </w:tc>
        <w:tc>
          <w:tcPr>
            <w:tcW w:w="3310" w:type="dxa"/>
          </w:tcPr>
          <w:p w:rsidR="00390BDB" w:rsidRPr="00390BDB" w:rsidRDefault="00390BDB" w:rsidP="0010203E">
            <w:pPr>
              <w:spacing w:after="0" w:line="240" w:lineRule="auto"/>
              <w:ind w:left="1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темы: «генные мутации», «хромосомные 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мутации», </w:t>
            </w: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«геномные мутации», «утрата», «</w:t>
            </w:r>
            <w:proofErr w:type="spellStart"/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делеция</w:t>
            </w:r>
            <w:proofErr w:type="spellEnd"/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«дупликация», «инверсия», «синдром</w:t>
            </w:r>
            <w:proofErr w:type="gramEnd"/>
          </w:p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Дауна», «полиплоидия», «колхицин», «мутагенные вещества». Характеризуют закономерности мутационной изменчивости организмов. Приводят примеры мутаций у организмов. Сравнивают модификации и мутации. Обсуждают проблемы изменчивости организмов</w:t>
            </w:r>
          </w:p>
        </w:tc>
        <w:tc>
          <w:tcPr>
            <w:tcW w:w="2746" w:type="dxa"/>
          </w:tcPr>
          <w:p w:rsidR="00390BDB" w:rsidRPr="00390BDB" w:rsidRDefault="00390BDB" w:rsidP="0010203E">
            <w:pPr>
              <w:spacing w:after="0" w:line="246" w:lineRule="auto"/>
              <w:ind w:left="1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изменчивости: мутационная изменчивость. Причины мутаций.  Генные, хромосомные и геномные мутации.</w:t>
            </w:r>
          </w:p>
          <w:p w:rsidR="00390BDB" w:rsidRPr="00390BDB" w:rsidRDefault="00390BD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Утрата. </w:t>
            </w:r>
            <w:proofErr w:type="spellStart"/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Делеция</w:t>
            </w:r>
            <w:proofErr w:type="spellEnd"/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0BDB" w:rsidRPr="00390BDB" w:rsidRDefault="00390BD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Дупликация. Инверсия.</w:t>
            </w:r>
          </w:p>
          <w:p w:rsidR="00390BDB" w:rsidRPr="00390BDB" w:rsidRDefault="00390BD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Дауна.</w:t>
            </w:r>
          </w:p>
          <w:p w:rsidR="00390BDB" w:rsidRPr="00390BDB" w:rsidRDefault="00390BD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Полиплоидия.</w:t>
            </w:r>
          </w:p>
          <w:p w:rsidR="00390BDB" w:rsidRPr="00390BDB" w:rsidRDefault="00390BDB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Колхицин. Мутагенные</w:t>
            </w:r>
          </w:p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вещества</w:t>
            </w:r>
            <w:proofErr w:type="spellEnd"/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390BD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методы селекции растений, животных </w:t>
            </w:r>
            <w:r w:rsidR="00EA2DE2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микроорганизмов</w:t>
            </w:r>
          </w:p>
        </w:tc>
        <w:tc>
          <w:tcPr>
            <w:tcW w:w="3310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селекция, примером разработки научных основ селекционной работы в нашей стране Н.И. Вавилова, законом гомологических рядов наследственной изменчивости.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 центры происхождения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  <w:p w:rsidR="00EA2DE2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растений;</w:t>
            </w:r>
          </w:p>
        </w:tc>
        <w:tc>
          <w:tcPr>
            <w:tcW w:w="2746" w:type="dxa"/>
          </w:tcPr>
          <w:p w:rsidR="00EA2DE2" w:rsidRPr="00EA2DE2" w:rsidRDefault="00EA2DE2" w:rsidP="0010203E">
            <w:pPr>
              <w:spacing w:after="15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селекции.</w:t>
            </w:r>
          </w:p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Н.И. Вавилова.  Практическое значение генетики. Роль учения  Н.И. Вавилова для развития селекции.</w:t>
            </w:r>
          </w:p>
          <w:p w:rsidR="00EA2DE2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Совпадение центров.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главе 3</w:t>
            </w:r>
          </w:p>
        </w:tc>
        <w:tc>
          <w:tcPr>
            <w:tcW w:w="3310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E2" w:rsidRPr="008542ED" w:rsidTr="00E067C2">
        <w:trPr>
          <w:trHeight w:val="351"/>
        </w:trPr>
        <w:tc>
          <w:tcPr>
            <w:tcW w:w="10666" w:type="dxa"/>
            <w:gridSpan w:val="6"/>
          </w:tcPr>
          <w:p w:rsidR="00EA2DE2" w:rsidRPr="0010203E" w:rsidRDefault="00EA2DE2" w:rsidP="00D516E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Популяционно-видовой уровень (9 часов)</w:t>
            </w:r>
          </w:p>
          <w:p w:rsidR="00EA2DE2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Популяционно-видовой уровень: общая характеристика. </w:t>
            </w:r>
            <w:r w:rsidRPr="00D51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4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морфологического критерия вида»</w:t>
            </w:r>
          </w:p>
        </w:tc>
        <w:tc>
          <w:tcPr>
            <w:tcW w:w="3310" w:type="dxa"/>
          </w:tcPr>
          <w:p w:rsidR="00EA2DE2" w:rsidRPr="0010203E" w:rsidRDefault="00EA2DE2" w:rsidP="0010203E">
            <w:pPr>
              <w:spacing w:after="0" w:line="240" w:lineRule="auto"/>
              <w:ind w:left="1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«вид»,</w:t>
            </w:r>
          </w:p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«морфологический критерий вида»,</w:t>
            </w:r>
          </w:p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«физиологический критерий вида»,</w:t>
            </w:r>
          </w:p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«генетический критерий вида»,</w:t>
            </w:r>
          </w:p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«экологический критерий вида»,</w:t>
            </w:r>
          </w:p>
          <w:p w:rsidR="00EA2DE2" w:rsidRPr="0010203E" w:rsidRDefault="00EA2DE2" w:rsidP="0010203E">
            <w:pPr>
              <w:spacing w:after="0" w:line="255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«географический критерий вида», «исторический критерий вида», «ареал», Дают характеристику критериев вида. Выполняют практическую работу по изучению морфологического критерия вида. Смысловое чтение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о виде.</w:t>
            </w:r>
          </w:p>
          <w:p w:rsidR="00EA2DE2" w:rsidRPr="0010203E" w:rsidRDefault="00EA2DE2" w:rsidP="0010203E">
            <w:pPr>
              <w:spacing w:after="24" w:line="24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Критерии вида: морфологический, физиологический, генетический, экологический, географический, исторический. Ареал.</w:t>
            </w:r>
          </w:p>
          <w:p w:rsidR="00EA2DE2" w:rsidRPr="0010203E" w:rsidRDefault="00EA2DE2" w:rsidP="0010203E">
            <w:pPr>
              <w:spacing w:after="30" w:line="23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морфологического</w:t>
            </w:r>
            <w:proofErr w:type="gramEnd"/>
          </w:p>
          <w:p w:rsidR="00EA2DE2" w:rsidRPr="0010203E" w:rsidRDefault="00EA2DE2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критерия вида</w:t>
            </w:r>
          </w:p>
          <w:p w:rsidR="00EA2DE2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E2" w:rsidRPr="0010203E" w:rsidRDefault="00EA2DE2" w:rsidP="001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FC" w:rsidRPr="0010203E" w:rsidRDefault="008574FC" w:rsidP="001020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 и условия среды</w:t>
            </w:r>
          </w:p>
        </w:tc>
        <w:tc>
          <w:tcPr>
            <w:tcW w:w="3310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понятие</w:t>
            </w:r>
            <w:r w:rsidR="001C50F1"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 и условия среды. Смысловое чтение по учебнику.</w:t>
            </w:r>
          </w:p>
        </w:tc>
        <w:tc>
          <w:tcPr>
            <w:tcW w:w="2746" w:type="dxa"/>
          </w:tcPr>
          <w:p w:rsidR="008574FC" w:rsidRPr="0010203E" w:rsidRDefault="00EA2DE2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экологические, биотические,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биотический</w:t>
            </w:r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антропогенные факторы, вторичные климатические факторы</w:t>
            </w:r>
            <w:r w:rsidR="001C50F1" w:rsidRPr="0010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видов. Развитие эволюционных представлений.</w:t>
            </w:r>
          </w:p>
        </w:tc>
        <w:tc>
          <w:tcPr>
            <w:tcW w:w="3310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Осуществляют смысловое чтение, выделяют главное. Строят рассуждения на основе полученных данных.</w:t>
            </w:r>
          </w:p>
        </w:tc>
        <w:tc>
          <w:tcPr>
            <w:tcW w:w="2746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«эволюции», «движущие силы эволюции», «изменчивость», «борьба за существование», «естественный отбор», «систематическая теория эволюции».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элементарная единица эволюции.</w:t>
            </w:r>
          </w:p>
        </w:tc>
        <w:tc>
          <w:tcPr>
            <w:tcW w:w="3310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структурируют его и выделяют главное; составляют план конспект;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 на основе полученных сведений</w:t>
            </w:r>
          </w:p>
        </w:tc>
        <w:tc>
          <w:tcPr>
            <w:tcW w:w="2746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популяционной генетики, генофонд.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824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574FC" w:rsidRPr="0010203E" w:rsidRDefault="008574FC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существование, естественный отбор (Борьба за существование).</w:t>
            </w:r>
          </w:p>
        </w:tc>
        <w:tc>
          <w:tcPr>
            <w:tcW w:w="3310" w:type="dxa"/>
          </w:tcPr>
          <w:p w:rsidR="008574FC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Классифицируют процессы, выявляют существенные признаки, сравнивают и делают выводы на основе сравнения.</w:t>
            </w:r>
          </w:p>
        </w:tc>
        <w:tc>
          <w:tcPr>
            <w:tcW w:w="2746" w:type="dxa"/>
          </w:tcPr>
          <w:p w:rsidR="008574FC" w:rsidRPr="0010203E" w:rsidRDefault="001C50F1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«борьба за существование», «внутривидовая», «межвидовая борьба», борьба с неблагоприятными</w:t>
            </w:r>
            <w:r w:rsidR="00626379"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фак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379" w:rsidRPr="0010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="00626379" w:rsidRPr="0010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379" w:rsidRPr="008542ED" w:rsidTr="00E067C2">
        <w:trPr>
          <w:trHeight w:val="351"/>
        </w:trPr>
        <w:tc>
          <w:tcPr>
            <w:tcW w:w="603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4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существование, естественный отбор (Естественный отбор)</w:t>
            </w:r>
          </w:p>
        </w:tc>
        <w:tc>
          <w:tcPr>
            <w:tcW w:w="3310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Работают с текстом, преобразовывают его из одной формы в другую, выделяют существенные признаки процессов; сравнивают процессы по предложенным критериям.</w:t>
            </w:r>
          </w:p>
        </w:tc>
        <w:tc>
          <w:tcPr>
            <w:tcW w:w="2746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«естественный отбор», «стабилизирующий отбор», движущий отбор.</w:t>
            </w:r>
          </w:p>
        </w:tc>
      </w:tr>
      <w:tr w:rsidR="00626379" w:rsidRPr="008542ED" w:rsidTr="00E067C2">
        <w:trPr>
          <w:trHeight w:val="351"/>
        </w:trPr>
        <w:tc>
          <w:tcPr>
            <w:tcW w:w="603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24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3310" w:type="dxa"/>
          </w:tcPr>
          <w:p w:rsidR="00626379" w:rsidRPr="0010203E" w:rsidRDefault="00626379" w:rsidP="0010203E">
            <w:pPr>
              <w:spacing w:after="0" w:line="240" w:lineRule="auto"/>
              <w:ind w:left="1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«вид»,</w:t>
            </w:r>
          </w:p>
          <w:p w:rsidR="00626379" w:rsidRPr="0010203E" w:rsidRDefault="0062637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«морфологический критерий вида»,</w:t>
            </w:r>
          </w:p>
          <w:p w:rsidR="00626379" w:rsidRPr="0010203E" w:rsidRDefault="0062637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«физиологический критерий вида»,</w:t>
            </w:r>
          </w:p>
          <w:p w:rsidR="00626379" w:rsidRPr="0010203E" w:rsidRDefault="0062637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«генетический критерий вида»,</w:t>
            </w:r>
          </w:p>
          <w:p w:rsidR="00626379" w:rsidRPr="0010203E" w:rsidRDefault="0062637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«экологический критерий вида»,</w:t>
            </w:r>
          </w:p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«географический критерий вида», «исторический критерий вида», «ареал», Дают характеристику критериев вида.</w:t>
            </w:r>
          </w:p>
        </w:tc>
        <w:tc>
          <w:tcPr>
            <w:tcW w:w="2746" w:type="dxa"/>
          </w:tcPr>
          <w:p w:rsidR="00626379" w:rsidRPr="0010203E" w:rsidRDefault="00626379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о виде.</w:t>
            </w:r>
          </w:p>
          <w:p w:rsidR="00626379" w:rsidRPr="0010203E" w:rsidRDefault="00626379" w:rsidP="0010203E">
            <w:pPr>
              <w:tabs>
                <w:tab w:val="left" w:pos="18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Критерии вида: морфологический, физиологический, генетический, экологический, географический, исторический. Ареал.</w:t>
            </w:r>
          </w:p>
        </w:tc>
      </w:tr>
      <w:tr w:rsidR="00626379" w:rsidRPr="008542ED" w:rsidTr="00E067C2">
        <w:trPr>
          <w:trHeight w:val="351"/>
        </w:trPr>
        <w:tc>
          <w:tcPr>
            <w:tcW w:w="603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4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Макроэволюция</w:t>
            </w:r>
          </w:p>
        </w:tc>
        <w:tc>
          <w:tcPr>
            <w:tcW w:w="3310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структурируют его и выделяют главное, составляют план конспект в тетради, устанавливают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причино</w:t>
            </w:r>
            <w:proofErr w:type="spellEnd"/>
            <w:r w:rsidR="00F444CB" w:rsidRPr="00102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следственные связи</w:t>
            </w:r>
            <w:r w:rsidR="00F444CB" w:rsidRPr="0010203E">
              <w:rPr>
                <w:rFonts w:ascii="Times New Roman" w:hAnsi="Times New Roman" w:cs="Times New Roman"/>
                <w:sz w:val="24"/>
                <w:szCs w:val="24"/>
              </w:rPr>
              <w:t>, воспроизводят информацию по памяти; высказывают свою точку зрения.</w:t>
            </w:r>
          </w:p>
        </w:tc>
        <w:tc>
          <w:tcPr>
            <w:tcW w:w="2746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Понятие «макроэволюция», «биологические процессы», «биологический регресс», «ароморфоз», «идиоадаптация», «дегенерация»</w:t>
            </w:r>
          </w:p>
        </w:tc>
      </w:tr>
      <w:tr w:rsidR="00626379" w:rsidRPr="008542ED" w:rsidTr="00E067C2">
        <w:trPr>
          <w:trHeight w:val="351"/>
        </w:trPr>
        <w:tc>
          <w:tcPr>
            <w:tcW w:w="603" w:type="dxa"/>
          </w:tcPr>
          <w:p w:rsidR="00626379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24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26379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главе 4</w:t>
            </w:r>
          </w:p>
        </w:tc>
        <w:tc>
          <w:tcPr>
            <w:tcW w:w="3310" w:type="dxa"/>
          </w:tcPr>
          <w:p w:rsidR="00626379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теоретический материал на практике</w:t>
            </w:r>
          </w:p>
        </w:tc>
        <w:tc>
          <w:tcPr>
            <w:tcW w:w="2746" w:type="dxa"/>
          </w:tcPr>
          <w:p w:rsidR="00F444CB" w:rsidRPr="00F444CB" w:rsidRDefault="00F444CB" w:rsidP="001020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</w:t>
            </w:r>
            <w:r w:rsidRPr="001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обобщение знаний  по данной главе</w:t>
            </w:r>
          </w:p>
          <w:p w:rsidR="00626379" w:rsidRPr="0010203E" w:rsidRDefault="00626379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CB" w:rsidRPr="008542ED" w:rsidTr="00E067C2">
        <w:trPr>
          <w:trHeight w:val="351"/>
        </w:trPr>
        <w:tc>
          <w:tcPr>
            <w:tcW w:w="10666" w:type="dxa"/>
            <w:gridSpan w:val="6"/>
          </w:tcPr>
          <w:p w:rsidR="00F444CB" w:rsidRPr="0010203E" w:rsidRDefault="00F444CB" w:rsidP="00D516E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Глава 5. Экологический уровень </w:t>
            </w:r>
            <w:r w:rsidR="00D516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D51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F444CB" w:rsidRDefault="00F444CB" w:rsidP="0010203E">
            <w:pPr>
              <w:spacing w:after="30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Сообщество</w:t>
            </w:r>
            <w:proofErr w:type="spellEnd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экосистема</w:t>
            </w:r>
            <w:proofErr w:type="spellEnd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444CB" w:rsidRPr="00F444CB" w:rsidRDefault="00F444C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биогеоценоз</w:t>
            </w:r>
            <w:proofErr w:type="spellEnd"/>
          </w:p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темы: «биотическое сообщество», «биоценоз»,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«экосистема», «биогеоценоз». Описывают и сравнивают экосистемы различного уровня. Приводят примеры экосистем разного уровня. Характеризуют аквариум как искусственную экосистему</w:t>
            </w:r>
          </w:p>
        </w:tc>
        <w:tc>
          <w:tcPr>
            <w:tcW w:w="2746" w:type="dxa"/>
          </w:tcPr>
          <w:p w:rsidR="00F444CB" w:rsidRPr="00F444CB" w:rsidRDefault="00F444CB" w:rsidP="0010203E">
            <w:pPr>
              <w:spacing w:after="30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Биотическое сообщество, или биоценоз. Экосистема.</w:t>
            </w:r>
          </w:p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Биогеоценоз</w:t>
            </w:r>
            <w:proofErr w:type="spellEnd"/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F444CB" w:rsidRDefault="00F444CB" w:rsidP="0010203E">
            <w:pPr>
              <w:spacing w:after="30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</w:t>
            </w:r>
          </w:p>
          <w:p w:rsidR="00F444CB" w:rsidRPr="00F444CB" w:rsidRDefault="00F444CB" w:rsidP="0010203E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сообщества </w:t>
            </w:r>
            <w:r w:rsidR="00C152A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(Видовое разнообразие.</w:t>
            </w:r>
            <w:proofErr w:type="gramEnd"/>
            <w:r w:rsidR="00C152A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52A7"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Морфологическая и пространственная структура сообщества)</w:t>
            </w:r>
            <w:proofErr w:type="gramEnd"/>
          </w:p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C152A7" w:rsidRPr="00C152A7" w:rsidRDefault="00C152A7" w:rsidP="0010203E">
            <w:pPr>
              <w:spacing w:after="0" w:line="239" w:lineRule="auto"/>
              <w:ind w:left="1" w:righ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темы: «видовое разнообразие», «видовой состав», «автотрофы», «гетеротрофы»,</w:t>
            </w:r>
          </w:p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«продуценты»,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консументы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редуценты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ярусность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«редкие виды», «виды-</w:t>
            </w:r>
            <w:proofErr w:type="spell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средообразователи</w:t>
            </w:r>
            <w:proofErr w:type="spellEnd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46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разнообразие. Морфологическая и пространственная структура сообществ. Пищевая цепь. Пищевая сеть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C152A7" w:rsidRPr="00F444CB" w:rsidRDefault="00C152A7" w:rsidP="0010203E">
            <w:pPr>
              <w:spacing w:after="30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</w:t>
            </w:r>
          </w:p>
          <w:p w:rsidR="00F444CB" w:rsidRPr="0010203E" w:rsidRDefault="00C152A7" w:rsidP="00D516E2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ообщества</w:t>
            </w: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(Трофическая структура</w:t>
            </w:r>
            <w:proofErr w:type="gramStart"/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10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  <w:tc>
          <w:tcPr>
            <w:tcW w:w="2746" w:type="dxa"/>
          </w:tcPr>
          <w:p w:rsidR="00C152A7" w:rsidRPr="00C152A7" w:rsidRDefault="00C152A7" w:rsidP="0010203E">
            <w:pPr>
              <w:spacing w:after="13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формы.</w:t>
            </w:r>
          </w:p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Трофический уровень</w:t>
            </w:r>
          </w:p>
          <w:p w:rsidR="00C152A7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сообщества.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Межвидовые отношения организмов в экосистеме</w:t>
            </w:r>
          </w:p>
        </w:tc>
        <w:tc>
          <w:tcPr>
            <w:tcW w:w="3310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Преобразовывают информацию из одной формы в другую; составляют схемы, работают с дополнительными источниками информации;  сравнивают и делают выводы на основе сравнения; классифицируют объекты.</w:t>
            </w:r>
          </w:p>
        </w:tc>
        <w:tc>
          <w:tcPr>
            <w:tcW w:w="2746" w:type="dxa"/>
          </w:tcPr>
          <w:p w:rsidR="00F444CB" w:rsidRPr="0010203E" w:rsidRDefault="00C152A7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Нейтрализм,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, комменсализм, симбиоз,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протокооперация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, мутуализм, конкуренция, хищничество, паразитизм.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3310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«пирамида численности и биомассы» «чистая, первичная, вторичная продукции  плодородие». Сравнивают чистую, первичную, вторичную продукцию. Дают характеристику роли автотрофных и гетеротрофных организмов в экосистеме. Решают экологические задачи на применение экологических закономерностей</w:t>
            </w:r>
          </w:p>
        </w:tc>
        <w:tc>
          <w:tcPr>
            <w:tcW w:w="2746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 Пирамиды численности и биомассы. Продуктивность сообщества. Чистая, первичная, вторичная продукции  плодородие.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</w:t>
            </w:r>
          </w:p>
        </w:tc>
        <w:tc>
          <w:tcPr>
            <w:tcW w:w="3310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темы: «равновесие», «первичная сукцессия», «вторичная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сукцессия». Характеризуют процессы саморазвития экосистемы. Сравнивают первичную и вторичную сукцессии. Разрабатывают плана урока-экскурсии.</w:t>
            </w:r>
          </w:p>
        </w:tc>
        <w:tc>
          <w:tcPr>
            <w:tcW w:w="2746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Саморазвитие экосистемы. Экологическая сукцессия. Равновесие.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«изучение описание экосистем своей местности»</w:t>
            </w:r>
          </w:p>
        </w:tc>
        <w:tc>
          <w:tcPr>
            <w:tcW w:w="3310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Преобразовывают информацию из одной формы в другую; передают содержание в сжатом и развернутом виде; работают с натуральными объектами; классифицируют объекты на основе известных критериев.</w:t>
            </w:r>
          </w:p>
        </w:tc>
        <w:tc>
          <w:tcPr>
            <w:tcW w:w="2746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Обобщить и фиксировать онлайн экскурсии.</w:t>
            </w:r>
          </w:p>
        </w:tc>
      </w:tr>
      <w:tr w:rsidR="00DE04D0" w:rsidRPr="008542ED" w:rsidTr="00E067C2">
        <w:trPr>
          <w:trHeight w:val="351"/>
        </w:trPr>
        <w:tc>
          <w:tcPr>
            <w:tcW w:w="10666" w:type="dxa"/>
            <w:gridSpan w:val="6"/>
          </w:tcPr>
          <w:p w:rsidR="00DE04D0" w:rsidRPr="0010203E" w:rsidRDefault="00DE04D0" w:rsidP="00D516E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Биосферный уровень (11 часов)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DE04D0" w:rsidRPr="0010203E" w:rsidRDefault="00DE04D0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DE04D0" w:rsidRPr="0010203E" w:rsidRDefault="00DE04D0" w:rsidP="0010203E">
            <w:pPr>
              <w:spacing w:after="29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DE04D0" w:rsidRPr="0010203E" w:rsidRDefault="00DE04D0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DE04D0" w:rsidRPr="0010203E" w:rsidRDefault="00DE04D0" w:rsidP="0010203E">
            <w:pPr>
              <w:spacing w:after="17" w:line="253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«биосфера», «водная среда», «наземно-воздушная среда», «почва», «организмы как среда обитания», «механическое воздействие»,</w:t>
            </w:r>
          </w:p>
          <w:p w:rsidR="00F444CB" w:rsidRPr="0010203E" w:rsidRDefault="00DE04D0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«физико-химическое воздействие», «перемещение вещества», «гумус»,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фильтрация»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биосферу как глобальную экосистему. Приводят примеры воздействия живых организмов на различные среды жизни</w:t>
            </w:r>
          </w:p>
        </w:tc>
        <w:tc>
          <w:tcPr>
            <w:tcW w:w="2746" w:type="dxa"/>
          </w:tcPr>
          <w:p w:rsidR="00DE04D0" w:rsidRPr="0010203E" w:rsidRDefault="00DE04D0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DE04D0" w:rsidRPr="0010203E" w:rsidRDefault="00DE04D0" w:rsidP="0010203E">
            <w:pPr>
              <w:spacing w:after="29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DE04D0" w:rsidRPr="0010203E" w:rsidRDefault="00DE04D0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6944D4" w:rsidP="0010203E">
            <w:pPr>
              <w:spacing w:after="13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</w:p>
          <w:p w:rsidR="00F444CB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веществ в биосфере</w:t>
            </w:r>
          </w:p>
        </w:tc>
        <w:tc>
          <w:tcPr>
            <w:tcW w:w="3310" w:type="dxa"/>
          </w:tcPr>
          <w:p w:rsidR="006944D4" w:rsidRPr="0010203E" w:rsidRDefault="006944D4" w:rsidP="0010203E">
            <w:pPr>
              <w:spacing w:after="0" w:line="259" w:lineRule="auto"/>
              <w:ind w:left="1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«биогеохимический цикл», «биогенные (питательные) вещества»,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микротрофные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вещества»,</w:t>
            </w:r>
          </w:p>
          <w:p w:rsidR="006944D4" w:rsidRPr="0010203E" w:rsidRDefault="006944D4" w:rsidP="0010203E">
            <w:pPr>
              <w:spacing w:after="18" w:line="255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макротрофные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вещества», «микроэлементы». Характеризуют основные биогеохимические циклы на Земле, используя иллюстрации учебника. Устанавливают причинно-следственные связи между биомассой</w:t>
            </w:r>
          </w:p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(продуктивностью) вида и его значением в поддержании функционирования сообщества</w:t>
            </w:r>
          </w:p>
        </w:tc>
        <w:tc>
          <w:tcPr>
            <w:tcW w:w="2746" w:type="dxa"/>
          </w:tcPr>
          <w:p w:rsidR="006944D4" w:rsidRPr="0010203E" w:rsidRDefault="006944D4" w:rsidP="0010203E">
            <w:pPr>
              <w:spacing w:after="2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  <w:p w:rsidR="006944D4" w:rsidRPr="0010203E" w:rsidRDefault="006944D4" w:rsidP="0010203E">
            <w:pPr>
              <w:spacing w:after="0" w:line="264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Биогеохимический цикл. Биогенные (питательные)  вещества.</w:t>
            </w:r>
          </w:p>
          <w:p w:rsidR="00F444CB" w:rsidRPr="0010203E" w:rsidRDefault="006944D4" w:rsidP="0010203E">
            <w:pPr>
              <w:spacing w:after="0" w:line="252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Микротрофные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макротрофные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Микроэлементы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</w:t>
            </w:r>
          </w:p>
        </w:tc>
        <w:tc>
          <w:tcPr>
            <w:tcW w:w="3310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структурируют его и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главное;  устанавливают причинно-следственные связи; строят рассуждения на основе изученного материала.</w:t>
            </w:r>
          </w:p>
        </w:tc>
        <w:tc>
          <w:tcPr>
            <w:tcW w:w="2746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Живое существо; биогенное вещество;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биокостное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вещество; костное вещество; экологически кризис.</w:t>
            </w:r>
          </w:p>
        </w:tc>
      </w:tr>
      <w:tr w:rsidR="00F444CB" w:rsidRPr="008542ED" w:rsidTr="00E067C2">
        <w:trPr>
          <w:trHeight w:val="351"/>
        </w:trPr>
        <w:tc>
          <w:tcPr>
            <w:tcW w:w="603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824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444CB" w:rsidRPr="0010203E" w:rsidRDefault="00F444CB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возникновения жизни.</w:t>
            </w:r>
          </w:p>
        </w:tc>
        <w:tc>
          <w:tcPr>
            <w:tcW w:w="3310" w:type="dxa"/>
          </w:tcPr>
          <w:p w:rsidR="006944D4" w:rsidRPr="0010203E" w:rsidRDefault="006944D4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«креационизм», «самопроизвольное зарождение»,</w:t>
            </w:r>
          </w:p>
          <w:p w:rsidR="006944D4" w:rsidRPr="0010203E" w:rsidRDefault="006944D4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</w:t>
            </w:r>
          </w:p>
          <w:p w:rsidR="006944D4" w:rsidRPr="0010203E" w:rsidRDefault="006944D4" w:rsidP="0010203E">
            <w:pPr>
              <w:spacing w:after="0" w:line="27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Обсуждают вопрос возникновения жизни с одноклассниками и учителем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«коацерваты»,</w:t>
            </w:r>
          </w:p>
          <w:p w:rsidR="006944D4" w:rsidRPr="0010203E" w:rsidRDefault="006944D4" w:rsidP="0010203E">
            <w:pPr>
              <w:spacing w:after="0" w:line="243" w:lineRule="auto"/>
              <w:ind w:left="1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», «гипотеза симбиотического происхождения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клеток», «гипотеза происхождения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клеток и их органоидов путем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впячивания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мембраны»,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прогенот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эубактерии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возникновения и развития жизни на Земле. Описывают положения основных гипотез возникновения жизни.</w:t>
            </w:r>
          </w:p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Сравнивют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А.И.Опарина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и Дж. 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. Обсуждают проблемы возникновения и развития жизни с одноклассниками и учителем</w:t>
            </w:r>
          </w:p>
        </w:tc>
        <w:tc>
          <w:tcPr>
            <w:tcW w:w="2746" w:type="dxa"/>
          </w:tcPr>
          <w:p w:rsidR="006944D4" w:rsidRPr="0010203E" w:rsidRDefault="006944D4" w:rsidP="0010203E">
            <w:pPr>
              <w:spacing w:after="0" w:line="2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</w:t>
            </w:r>
          </w:p>
          <w:p w:rsidR="00F444CB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 Развитие представлений о происхождении жизни. Современное состояние проблемы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3310" w:type="dxa"/>
          </w:tcPr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«эра», «период»,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«эпоха»,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«архей»,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«протерозой», «палеозой», «мезозой»,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«кайнозой», «палеонтология», «кембрий», </w:t>
            </w: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«силур», «девон»,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«карбон»,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«трилобиты»,</w:t>
            </w:r>
          </w:p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«кистеперые рыбы»,</w:t>
            </w:r>
          </w:p>
          <w:p w:rsidR="006944D4" w:rsidRPr="0010203E" w:rsidRDefault="006944D4" w:rsidP="0010203E">
            <w:pPr>
              <w:spacing w:after="30" w:line="23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«стегоцефалы», «ихтиостеги»,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терапсиды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46" w:type="dxa"/>
          </w:tcPr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развития жизни на Земле. Эры древнейшей и древней жизни</w:t>
            </w:r>
          </w:p>
          <w:p w:rsidR="006944D4" w:rsidRPr="0010203E" w:rsidRDefault="006944D4" w:rsidP="0010203E">
            <w:pPr>
              <w:spacing w:after="0" w:line="259" w:lineRule="auto"/>
              <w:ind w:left="1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 (Современные гипотезы происхождение жизни).</w:t>
            </w:r>
          </w:p>
        </w:tc>
        <w:tc>
          <w:tcPr>
            <w:tcW w:w="3310" w:type="dxa"/>
          </w:tcPr>
          <w:p w:rsidR="006944D4" w:rsidRPr="0010203E" w:rsidRDefault="006944D4" w:rsidP="0010203E">
            <w:pPr>
              <w:spacing w:after="30" w:line="23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Характеризуют развитие жизни на Земле в эры древнейшей и древней жизни. Приводят примеры организмов, населявших Землю в эры древнейшей и древней жизни.</w:t>
            </w:r>
          </w:p>
          <w:p w:rsidR="006944D4" w:rsidRPr="0010203E" w:rsidRDefault="006944D4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</w:t>
            </w:r>
          </w:p>
        </w:tc>
        <w:tc>
          <w:tcPr>
            <w:tcW w:w="2746" w:type="dxa"/>
          </w:tcPr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 Эры древнейшей и древней жизни</w:t>
            </w:r>
          </w:p>
          <w:p w:rsidR="006944D4" w:rsidRPr="0010203E" w:rsidRDefault="006944D4" w:rsidP="0010203E">
            <w:pPr>
              <w:spacing w:after="0" w:line="2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3310" w:type="dxa"/>
          </w:tcPr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«эра», «период»,</w:t>
            </w:r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«эпоха»,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«архей»,</w:t>
            </w:r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«протерозой», «палеозой», «мезозой»,</w:t>
            </w:r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«кайнозой», «палеонтология», «кембрий»,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«силур», «девон»,</w:t>
            </w:r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«карбон»,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«трилобиты»,</w:t>
            </w:r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», «кистеперые рыбы»,</w:t>
            </w:r>
          </w:p>
          <w:p w:rsidR="0010203E" w:rsidRPr="0010203E" w:rsidRDefault="0010203E" w:rsidP="0010203E">
            <w:pPr>
              <w:spacing w:after="30" w:line="23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«стегоцефалы», «ихтиостеги», «</w:t>
            </w:r>
            <w:proofErr w:type="spell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терапсиды</w:t>
            </w:r>
            <w:proofErr w:type="spell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». Характеризуют развитие жизни на Земле в эры древнейшей и древней жизни. Приводят примеры организмов, населявших Землю в эры древнейшей и древней жизни.</w:t>
            </w:r>
          </w:p>
          <w:p w:rsidR="006944D4" w:rsidRPr="0010203E" w:rsidRDefault="0010203E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  <w:tc>
          <w:tcPr>
            <w:tcW w:w="2746" w:type="dxa"/>
          </w:tcPr>
          <w:p w:rsidR="006944D4" w:rsidRPr="0010203E" w:rsidRDefault="006944D4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 Эры древнейшей и древней жизни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10203E" w:rsidRPr="0010203E" w:rsidRDefault="0010203E" w:rsidP="0010203E">
            <w:pPr>
              <w:spacing w:after="30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</w:t>
            </w:r>
          </w:p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кайнозое</w:t>
            </w:r>
            <w:proofErr w:type="gramEnd"/>
          </w:p>
        </w:tc>
        <w:tc>
          <w:tcPr>
            <w:tcW w:w="3310" w:type="dxa"/>
          </w:tcPr>
          <w:p w:rsidR="006944D4" w:rsidRPr="0010203E" w:rsidRDefault="0010203E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«антропоген».</w:t>
            </w:r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основные периоды развития жизни на Земле в мезозое и кайнозое. Приводят примеры организмов, населявших Землю в кайнозое и мезозое.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 Разрабатывают плана урока-экскурсии в краеведческий музей или на геологическое обнажение.</w:t>
            </w:r>
          </w:p>
        </w:tc>
        <w:tc>
          <w:tcPr>
            <w:tcW w:w="2746" w:type="dxa"/>
          </w:tcPr>
          <w:p w:rsidR="0010203E" w:rsidRPr="0010203E" w:rsidRDefault="0010203E" w:rsidP="0010203E">
            <w:pPr>
              <w:spacing w:after="13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203E" w:rsidRPr="0010203E" w:rsidRDefault="0010203E" w:rsidP="0010203E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мезозое</w:t>
            </w:r>
            <w:proofErr w:type="gramEnd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 и кайнозое</w:t>
            </w:r>
          </w:p>
          <w:p w:rsidR="0010203E" w:rsidRPr="0010203E" w:rsidRDefault="0010203E" w:rsidP="0010203E">
            <w:pPr>
              <w:spacing w:after="0" w:line="2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D4" w:rsidRPr="0010203E" w:rsidRDefault="006944D4" w:rsidP="001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10203E" w:rsidRPr="0010203E" w:rsidRDefault="0010203E" w:rsidP="0010203E">
            <w:pPr>
              <w:spacing w:after="30" w:line="23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</w:t>
            </w:r>
            <w:proofErr w:type="gramStart"/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биосферу</w:t>
            </w:r>
          </w:p>
        </w:tc>
        <w:tc>
          <w:tcPr>
            <w:tcW w:w="3310" w:type="dxa"/>
          </w:tcPr>
          <w:p w:rsidR="006944D4" w:rsidRPr="0010203E" w:rsidRDefault="0010203E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«антропогенное воздействие на биосферу», «ноосфера», «природные ресурсы». Характеризуют человека как биосоциальное существо. Описывают экологическую ситуацию в своей местности. Устанавливают причинно-следственные связи между деятельностью человека и экологическими кризисами</w:t>
            </w:r>
          </w:p>
        </w:tc>
        <w:tc>
          <w:tcPr>
            <w:tcW w:w="2746" w:type="dxa"/>
          </w:tcPr>
          <w:p w:rsidR="006944D4" w:rsidRPr="0010203E" w:rsidRDefault="0010203E" w:rsidP="0010203E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Ноосфера. Природные ресурсы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3310" w:type="dxa"/>
          </w:tcPr>
          <w:p w:rsidR="0010203E" w:rsidRPr="0010203E" w:rsidRDefault="0010203E" w:rsidP="0010203E">
            <w:pPr>
              <w:spacing w:after="0" w:line="23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«рациональное природопользование», «общество одноразового</w:t>
            </w:r>
          </w:p>
          <w:p w:rsidR="006944D4" w:rsidRPr="0010203E" w:rsidRDefault="0010203E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потребления». Характеризуют современное человечество как «общество одноразового потребления». Обсуждают основные принципы рационального использования природных ресурсов</w:t>
            </w:r>
          </w:p>
        </w:tc>
        <w:tc>
          <w:tcPr>
            <w:tcW w:w="2746" w:type="dxa"/>
          </w:tcPr>
          <w:p w:rsidR="006944D4" w:rsidRPr="0010203E" w:rsidRDefault="0010203E" w:rsidP="0010203E">
            <w:pPr>
              <w:spacing w:after="0" w:line="2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 Общество одноразового потребления</w:t>
            </w:r>
          </w:p>
        </w:tc>
      </w:tr>
      <w:tr w:rsidR="006944D4" w:rsidRPr="008542ED" w:rsidTr="00E067C2">
        <w:trPr>
          <w:trHeight w:val="351"/>
        </w:trPr>
        <w:tc>
          <w:tcPr>
            <w:tcW w:w="603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24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44D4" w:rsidRPr="0010203E" w:rsidRDefault="006944D4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944D4" w:rsidRPr="0010203E" w:rsidRDefault="0010203E" w:rsidP="0010203E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знаний.</w:t>
            </w:r>
          </w:p>
        </w:tc>
        <w:tc>
          <w:tcPr>
            <w:tcW w:w="3310" w:type="dxa"/>
          </w:tcPr>
          <w:p w:rsidR="006944D4" w:rsidRPr="0010203E" w:rsidRDefault="0010203E" w:rsidP="00102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знаний на практике.</w:t>
            </w:r>
          </w:p>
        </w:tc>
        <w:tc>
          <w:tcPr>
            <w:tcW w:w="2746" w:type="dxa"/>
          </w:tcPr>
          <w:p w:rsidR="006944D4" w:rsidRPr="0010203E" w:rsidRDefault="0010203E" w:rsidP="0010203E">
            <w:pPr>
              <w:spacing w:after="0" w:line="2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</w:tr>
    </w:tbl>
    <w:p w:rsidR="0043767F" w:rsidRDefault="0043767F" w:rsidP="0010203E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1F" w:rsidRPr="00C24F1F" w:rsidRDefault="00C24F1F" w:rsidP="00C24F1F">
      <w:pPr>
        <w:suppressAutoHyphens/>
        <w:spacing w:after="173" w:line="0" w:lineRule="atLeast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F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корректировки рабочей программы (2018-2019)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64"/>
        <w:gridCol w:w="1178"/>
        <w:gridCol w:w="889"/>
        <w:gridCol w:w="1400"/>
        <w:gridCol w:w="1747"/>
        <w:gridCol w:w="2009"/>
        <w:gridCol w:w="1400"/>
      </w:tblGrid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Корректирующее мероприятие </w:t>
            </w: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по факту </w:t>
            </w:r>
          </w:p>
        </w:tc>
      </w:tr>
      <w:tr w:rsidR="00C24F1F" w:rsidRPr="00C24F1F" w:rsidTr="00BB150A">
        <w:trPr>
          <w:trHeight w:val="924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24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24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24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01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F1F" w:rsidRPr="00C24F1F" w:rsidTr="00BB150A">
        <w:trPr>
          <w:trHeight w:val="924"/>
        </w:trPr>
        <w:tc>
          <w:tcPr>
            <w:tcW w:w="864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F1F" w:rsidRPr="00C24F1F" w:rsidRDefault="00C24F1F" w:rsidP="00C24F1F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4F1F" w:rsidRPr="00C24F1F" w:rsidRDefault="00C24F1F" w:rsidP="00C2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1F" w:rsidRPr="00C24F1F" w:rsidRDefault="00C24F1F" w:rsidP="00C2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24F1F" w:rsidRPr="00C24F1F" w:rsidRDefault="00C24F1F" w:rsidP="00C2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24F1F" w:rsidRPr="00C24F1F" w:rsidRDefault="00C24F1F" w:rsidP="00C2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24F1F" w:rsidRPr="00C24F1F" w:rsidRDefault="00C24F1F" w:rsidP="00C2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24F1F" w:rsidRPr="00C24F1F" w:rsidRDefault="00C24F1F" w:rsidP="00C24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24F1F" w:rsidRPr="00C24F1F" w:rsidTr="00BB150A">
        <w:tc>
          <w:tcPr>
            <w:tcW w:w="4785" w:type="dxa"/>
            <w:hideMark/>
          </w:tcPr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786" w:type="dxa"/>
            <w:hideMark/>
          </w:tcPr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«СОГЛАСОВАНО»</w:t>
            </w:r>
          </w:p>
        </w:tc>
      </w:tr>
      <w:tr w:rsidR="00C24F1F" w:rsidRPr="00C24F1F" w:rsidTr="00BB150A">
        <w:tc>
          <w:tcPr>
            <w:tcW w:w="4785" w:type="dxa"/>
            <w:hideMark/>
          </w:tcPr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заседания методического объединения учителей </w:t>
            </w:r>
            <w:proofErr w:type="gramStart"/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______№__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ШМО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___________________Е.С. Горелова 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«____»________________2018г.</w:t>
            </w:r>
          </w:p>
        </w:tc>
        <w:tc>
          <w:tcPr>
            <w:tcW w:w="4786" w:type="dxa"/>
          </w:tcPr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 В. Цыганова</w:t>
            </w: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4F1F" w:rsidRPr="00C24F1F" w:rsidRDefault="00C24F1F" w:rsidP="00C24F1F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4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«____»__________2018г.</w:t>
            </w:r>
          </w:p>
        </w:tc>
      </w:tr>
    </w:tbl>
    <w:p w:rsidR="00C24F1F" w:rsidRPr="00C24F1F" w:rsidRDefault="00C24F1F" w:rsidP="00C2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4F1F" w:rsidRPr="008542ED" w:rsidRDefault="00C24F1F" w:rsidP="0010203E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24F1F" w:rsidRPr="008542ED" w:rsidSect="00854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8115C3"/>
    <w:multiLevelType w:val="hybridMultilevel"/>
    <w:tmpl w:val="FDD8F016"/>
    <w:lvl w:ilvl="0" w:tplc="401242EC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081A6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6245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7CC71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C4A62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8DFD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E3EB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E16F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67288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B5A97"/>
    <w:multiLevelType w:val="hybridMultilevel"/>
    <w:tmpl w:val="31167816"/>
    <w:lvl w:ilvl="0" w:tplc="89761810">
      <w:start w:val="1"/>
      <w:numFmt w:val="bullet"/>
      <w:lvlText w:val="-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CAA06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CE85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82C2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E0752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E6A68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108AD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8D81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2D1A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3CF6"/>
    <w:multiLevelType w:val="hybridMultilevel"/>
    <w:tmpl w:val="BB7ADD40"/>
    <w:lvl w:ilvl="0" w:tplc="8ED404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81F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87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029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457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6D6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E3A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CFE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E3D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1410C6"/>
    <w:multiLevelType w:val="hybridMultilevel"/>
    <w:tmpl w:val="4C54ADBC"/>
    <w:lvl w:ilvl="0" w:tplc="874859E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61AF6">
      <w:start w:val="1"/>
      <w:numFmt w:val="bullet"/>
      <w:lvlText w:val="o"/>
      <w:lvlJc w:val="left"/>
      <w:pPr>
        <w:ind w:left="1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880D2">
      <w:start w:val="1"/>
      <w:numFmt w:val="bullet"/>
      <w:lvlText w:val="▪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0B4A2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74302E">
      <w:start w:val="1"/>
      <w:numFmt w:val="bullet"/>
      <w:lvlText w:val="o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45086">
      <w:start w:val="1"/>
      <w:numFmt w:val="bullet"/>
      <w:lvlText w:val="▪"/>
      <w:lvlJc w:val="left"/>
      <w:pPr>
        <w:ind w:left="4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A0BFC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6BE84">
      <w:start w:val="1"/>
      <w:numFmt w:val="bullet"/>
      <w:lvlText w:val="o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27870">
      <w:start w:val="1"/>
      <w:numFmt w:val="bullet"/>
      <w:lvlText w:val="▪"/>
      <w:lvlJc w:val="left"/>
      <w:pPr>
        <w:ind w:left="6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4465D"/>
    <w:multiLevelType w:val="hybridMultilevel"/>
    <w:tmpl w:val="58344F36"/>
    <w:lvl w:ilvl="0" w:tplc="5D9A3E52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248A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829822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055F0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ED542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8DE0C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EB9BE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0C4E8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427A4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EF5414"/>
    <w:multiLevelType w:val="hybridMultilevel"/>
    <w:tmpl w:val="70DAC7E0"/>
    <w:lvl w:ilvl="0" w:tplc="9574FB74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8C500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0F69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4395C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06480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995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844A3C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046B4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654D6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1D070B"/>
    <w:multiLevelType w:val="hybridMultilevel"/>
    <w:tmpl w:val="B1DE179A"/>
    <w:lvl w:ilvl="0" w:tplc="F25E9D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2A1A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6E8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2ECD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A2AD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CD4F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82AF8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2FC5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E6B8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04049F"/>
    <w:multiLevelType w:val="hybridMultilevel"/>
    <w:tmpl w:val="06567A5C"/>
    <w:lvl w:ilvl="0" w:tplc="8E9688E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A63A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FF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884A9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42DE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8D2F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555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8161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D4D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907A62"/>
    <w:multiLevelType w:val="hybridMultilevel"/>
    <w:tmpl w:val="AEE882A0"/>
    <w:lvl w:ilvl="0" w:tplc="C89A39F0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230A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00D4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E3288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E17C0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8DE5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A953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0B108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243C8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BA3E6E"/>
    <w:multiLevelType w:val="hybridMultilevel"/>
    <w:tmpl w:val="6B1A5396"/>
    <w:lvl w:ilvl="0" w:tplc="306021A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996E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0CBB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62A48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A6152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8513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4502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A480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A882A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DF738E"/>
    <w:multiLevelType w:val="hybridMultilevel"/>
    <w:tmpl w:val="B79C538E"/>
    <w:lvl w:ilvl="0" w:tplc="CEE499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0512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F620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DF6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A28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E72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AEA3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0A6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6DAE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9E00B2"/>
    <w:multiLevelType w:val="hybridMultilevel"/>
    <w:tmpl w:val="9990A54A"/>
    <w:lvl w:ilvl="0" w:tplc="AB4C2D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248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2D6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819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EB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C1F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0CF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6907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C064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FB"/>
    <w:rsid w:val="000A0651"/>
    <w:rsid w:val="0010203E"/>
    <w:rsid w:val="001848C3"/>
    <w:rsid w:val="001C50F1"/>
    <w:rsid w:val="002F6C75"/>
    <w:rsid w:val="00390BDB"/>
    <w:rsid w:val="003A1175"/>
    <w:rsid w:val="0043767F"/>
    <w:rsid w:val="0044425D"/>
    <w:rsid w:val="00456FF7"/>
    <w:rsid w:val="00464D7D"/>
    <w:rsid w:val="005E7439"/>
    <w:rsid w:val="00604143"/>
    <w:rsid w:val="00626379"/>
    <w:rsid w:val="006944D4"/>
    <w:rsid w:val="006D2EB7"/>
    <w:rsid w:val="006F64FB"/>
    <w:rsid w:val="007E4BF4"/>
    <w:rsid w:val="00816B5A"/>
    <w:rsid w:val="00831D19"/>
    <w:rsid w:val="00844F65"/>
    <w:rsid w:val="008542ED"/>
    <w:rsid w:val="008574FC"/>
    <w:rsid w:val="00872CA0"/>
    <w:rsid w:val="008B2D1F"/>
    <w:rsid w:val="009E61C8"/>
    <w:rsid w:val="00A16076"/>
    <w:rsid w:val="00A32BF0"/>
    <w:rsid w:val="00A824A0"/>
    <w:rsid w:val="00A840FB"/>
    <w:rsid w:val="00BC309A"/>
    <w:rsid w:val="00C152A7"/>
    <w:rsid w:val="00C24F1F"/>
    <w:rsid w:val="00CA5CE7"/>
    <w:rsid w:val="00D14E29"/>
    <w:rsid w:val="00D516E2"/>
    <w:rsid w:val="00D82264"/>
    <w:rsid w:val="00DE04D0"/>
    <w:rsid w:val="00E067C2"/>
    <w:rsid w:val="00EA2DE2"/>
    <w:rsid w:val="00F444CB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1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60414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6041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14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604143"/>
    <w:pPr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04143"/>
    <w:pPr>
      <w:shd w:val="clear" w:color="auto" w:fill="FFFFFF"/>
      <w:spacing w:after="0" w:line="245" w:lineRule="exact"/>
      <w:ind w:firstLine="4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61C8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1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60414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6041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14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604143"/>
    <w:pPr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04143"/>
    <w:pPr>
      <w:shd w:val="clear" w:color="auto" w:fill="FFFFFF"/>
      <w:spacing w:after="0" w:line="245" w:lineRule="exact"/>
      <w:ind w:firstLine="4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61C8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10707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User1</cp:lastModifiedBy>
  <cp:revision>2</cp:revision>
  <dcterms:created xsi:type="dcterms:W3CDTF">2018-10-15T07:51:00Z</dcterms:created>
  <dcterms:modified xsi:type="dcterms:W3CDTF">2018-10-15T07:51:00Z</dcterms:modified>
</cp:coreProperties>
</file>