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rFonts w:cs="Times New Roman" w:ascii="Nimbus Roman" w:hAnsi="Nimbus Roman"/>
          <w:b/>
          <w:bCs/>
          <w:sz w:val="28"/>
          <w:szCs w:val="28"/>
        </w:rPr>
        <w:t>План мероприятий лагеря «Весёлая планета».</w:t>
      </w:r>
    </w:p>
    <w:tbl>
      <w:tblPr>
        <w:tblW w:w="9834" w:type="dxa"/>
        <w:jc w:val="left"/>
        <w:tblInd w:w="-189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765"/>
        <w:gridCol w:w="8170"/>
      </w:tblGrid>
      <w:tr>
        <w:trPr/>
        <w:tc>
          <w:tcPr>
            <w:tcW w:w="899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№</w:t>
            </w:r>
          </w:p>
        </w:tc>
        <w:tc>
          <w:tcPr>
            <w:tcW w:w="765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Дата</w:t>
            </w:r>
          </w:p>
        </w:tc>
        <w:tc>
          <w:tcPr>
            <w:tcW w:w="8170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Название мероприятия.</w:t>
            </w:r>
          </w:p>
        </w:tc>
      </w:tr>
      <w:tr>
        <w:trPr/>
        <w:tc>
          <w:tcPr>
            <w:tcW w:w="899" w:type="dxa"/>
            <w:tcBorders/>
          </w:tcPr>
          <w:p>
            <w:pPr>
              <w:pStyle w:val="Style19"/>
              <w:numPr>
                <w:ilvl w:val="0"/>
                <w:numId w:val="1"/>
              </w:numPr>
              <w:spacing w:before="0" w:after="200"/>
              <w:rPr/>
            </w:pPr>
            <w:r>
              <w:rPr/>
            </w:r>
          </w:p>
        </w:tc>
        <w:tc>
          <w:tcPr>
            <w:tcW w:w="765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9.0</w:t>
            </w:r>
            <w:r>
              <w:rPr/>
              <w:t>6</w:t>
            </w:r>
          </w:p>
        </w:tc>
        <w:tc>
          <w:tcPr>
            <w:tcW w:w="8170" w:type="dxa"/>
            <w:tcBorders/>
          </w:tcPr>
          <w:p>
            <w:pPr>
              <w:pStyle w:val="Style19"/>
              <w:rPr/>
            </w:pPr>
            <w:r>
              <w:rPr/>
              <w:t>1.Инструкция по технике безопасности.</w:t>
            </w:r>
          </w:p>
          <w:p>
            <w:pPr>
              <w:pStyle w:val="Style19"/>
              <w:spacing w:before="0" w:after="200"/>
              <w:rPr/>
            </w:pPr>
            <w:r>
              <w:rPr/>
              <w:t>2.Мероприятие, посвященное празднованию Дня России.</w:t>
            </w:r>
          </w:p>
        </w:tc>
      </w:tr>
      <w:tr>
        <w:trPr/>
        <w:tc>
          <w:tcPr>
            <w:tcW w:w="899" w:type="dxa"/>
            <w:tcBorders/>
          </w:tcPr>
          <w:p>
            <w:pPr>
              <w:pStyle w:val="Style19"/>
              <w:numPr>
                <w:ilvl w:val="0"/>
                <w:numId w:val="1"/>
              </w:numPr>
              <w:spacing w:before="0" w:after="200"/>
              <w:rPr/>
            </w:pPr>
            <w:r>
              <w:rPr/>
            </w:r>
          </w:p>
        </w:tc>
        <w:tc>
          <w:tcPr>
            <w:tcW w:w="765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10.0</w:t>
            </w:r>
            <w:r>
              <w:rPr/>
              <w:t>6</w:t>
            </w:r>
          </w:p>
        </w:tc>
        <w:tc>
          <w:tcPr>
            <w:tcW w:w="8170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1.Поход в кинотеатр.</w:t>
            </w:r>
          </w:p>
        </w:tc>
      </w:tr>
      <w:tr>
        <w:trPr/>
        <w:tc>
          <w:tcPr>
            <w:tcW w:w="899" w:type="dxa"/>
            <w:tcBorders/>
          </w:tcPr>
          <w:p>
            <w:pPr>
              <w:pStyle w:val="Style19"/>
              <w:numPr>
                <w:ilvl w:val="0"/>
                <w:numId w:val="1"/>
              </w:numPr>
              <w:spacing w:before="0" w:after="200"/>
              <w:rPr/>
            </w:pPr>
            <w:r>
              <w:rPr/>
            </w:r>
          </w:p>
        </w:tc>
        <w:tc>
          <w:tcPr>
            <w:tcW w:w="765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11.0</w:t>
            </w:r>
            <w:r>
              <w:rPr/>
              <w:t>6</w:t>
            </w:r>
          </w:p>
        </w:tc>
        <w:tc>
          <w:tcPr>
            <w:tcW w:w="8170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1.Викторина «День России».</w:t>
            </w:r>
          </w:p>
        </w:tc>
      </w:tr>
      <w:tr>
        <w:trPr/>
        <w:tc>
          <w:tcPr>
            <w:tcW w:w="899" w:type="dxa"/>
            <w:tcBorders/>
          </w:tcPr>
          <w:p>
            <w:pPr>
              <w:pStyle w:val="Style19"/>
              <w:numPr>
                <w:ilvl w:val="0"/>
                <w:numId w:val="1"/>
              </w:numPr>
              <w:spacing w:before="0" w:after="200"/>
              <w:rPr/>
            </w:pPr>
            <w:r>
              <w:rPr/>
            </w:r>
          </w:p>
        </w:tc>
        <w:tc>
          <w:tcPr>
            <w:tcW w:w="765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13.0</w:t>
            </w:r>
            <w:r>
              <w:rPr/>
              <w:t>6</w:t>
            </w:r>
          </w:p>
        </w:tc>
        <w:tc>
          <w:tcPr>
            <w:tcW w:w="8170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1. Викторина «Здоровье — моё богатство».</w:t>
            </w:r>
          </w:p>
        </w:tc>
      </w:tr>
      <w:tr>
        <w:trPr/>
        <w:tc>
          <w:tcPr>
            <w:tcW w:w="899" w:type="dxa"/>
            <w:tcBorders/>
          </w:tcPr>
          <w:p>
            <w:pPr>
              <w:pStyle w:val="Style19"/>
              <w:numPr>
                <w:ilvl w:val="0"/>
                <w:numId w:val="1"/>
              </w:numPr>
              <w:spacing w:before="0" w:after="200"/>
              <w:rPr/>
            </w:pPr>
            <w:r>
              <w:rPr/>
            </w:r>
          </w:p>
        </w:tc>
        <w:tc>
          <w:tcPr>
            <w:tcW w:w="765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16.0</w:t>
            </w:r>
            <w:r>
              <w:rPr/>
              <w:t>6</w:t>
            </w:r>
          </w:p>
        </w:tc>
        <w:tc>
          <w:tcPr>
            <w:tcW w:w="8170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1.Встреча с инспектором ОДН о ПДД.</w:t>
            </w:r>
          </w:p>
        </w:tc>
      </w:tr>
      <w:tr>
        <w:trPr/>
        <w:tc>
          <w:tcPr>
            <w:tcW w:w="899" w:type="dxa"/>
            <w:tcBorders/>
          </w:tcPr>
          <w:p>
            <w:pPr>
              <w:pStyle w:val="Style19"/>
              <w:numPr>
                <w:ilvl w:val="0"/>
                <w:numId w:val="1"/>
              </w:numPr>
              <w:spacing w:before="0" w:after="200"/>
              <w:rPr/>
            </w:pPr>
            <w:r>
              <w:rPr/>
            </w:r>
          </w:p>
        </w:tc>
        <w:tc>
          <w:tcPr>
            <w:tcW w:w="765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17.0</w:t>
            </w:r>
            <w:r>
              <w:rPr/>
              <w:t>6</w:t>
            </w:r>
          </w:p>
        </w:tc>
        <w:tc>
          <w:tcPr>
            <w:tcW w:w="8170" w:type="dxa"/>
            <w:tcBorders/>
          </w:tcPr>
          <w:p>
            <w:pPr>
              <w:pStyle w:val="Style19"/>
              <w:rPr/>
            </w:pPr>
            <w:r>
              <w:rPr/>
              <w:t>1.</w:t>
            </w:r>
            <w:r>
              <w:rPr/>
              <w:t>Поход в кинотеатр</w:t>
            </w:r>
          </w:p>
          <w:p>
            <w:pPr>
              <w:pStyle w:val="Style19"/>
              <w:spacing w:before="0" w:after="200"/>
              <w:rPr/>
            </w:pPr>
            <w:r>
              <w:rPr/>
              <w:t>2.Игры на свежем воздухе.</w:t>
            </w:r>
          </w:p>
        </w:tc>
      </w:tr>
      <w:tr>
        <w:trPr/>
        <w:tc>
          <w:tcPr>
            <w:tcW w:w="899" w:type="dxa"/>
            <w:tcBorders/>
          </w:tcPr>
          <w:p>
            <w:pPr>
              <w:pStyle w:val="Style19"/>
              <w:numPr>
                <w:ilvl w:val="0"/>
                <w:numId w:val="1"/>
              </w:numPr>
              <w:spacing w:before="0" w:after="200"/>
              <w:rPr/>
            </w:pPr>
            <w:r>
              <w:rPr/>
            </w:r>
          </w:p>
        </w:tc>
        <w:tc>
          <w:tcPr>
            <w:tcW w:w="765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18.0</w:t>
            </w:r>
            <w:r>
              <w:rPr/>
              <w:t>6</w:t>
            </w:r>
          </w:p>
        </w:tc>
        <w:tc>
          <w:tcPr>
            <w:tcW w:w="8170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1.Профилактическая лекция с врачом-дерматологом.</w:t>
            </w:r>
          </w:p>
        </w:tc>
      </w:tr>
      <w:tr>
        <w:trPr/>
        <w:tc>
          <w:tcPr>
            <w:tcW w:w="899" w:type="dxa"/>
            <w:tcBorders/>
          </w:tcPr>
          <w:p>
            <w:pPr>
              <w:pStyle w:val="Style19"/>
              <w:numPr>
                <w:ilvl w:val="0"/>
                <w:numId w:val="1"/>
              </w:numPr>
              <w:spacing w:before="0" w:after="200"/>
              <w:rPr/>
            </w:pPr>
            <w:r>
              <w:rPr/>
            </w:r>
          </w:p>
        </w:tc>
        <w:tc>
          <w:tcPr>
            <w:tcW w:w="765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19.0</w:t>
            </w:r>
            <w:r>
              <w:rPr/>
              <w:t>6</w:t>
            </w:r>
          </w:p>
        </w:tc>
        <w:tc>
          <w:tcPr>
            <w:tcW w:w="8170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1.Квест-игра «По следам Великой Победы».</w:t>
            </w:r>
          </w:p>
        </w:tc>
      </w:tr>
      <w:tr>
        <w:trPr/>
        <w:tc>
          <w:tcPr>
            <w:tcW w:w="899" w:type="dxa"/>
            <w:tcBorders/>
          </w:tcPr>
          <w:p>
            <w:pPr>
              <w:pStyle w:val="Style19"/>
              <w:numPr>
                <w:ilvl w:val="0"/>
                <w:numId w:val="1"/>
              </w:numPr>
              <w:spacing w:before="0" w:after="200"/>
              <w:rPr/>
            </w:pPr>
            <w:r>
              <w:rPr/>
            </w:r>
          </w:p>
        </w:tc>
        <w:tc>
          <w:tcPr>
            <w:tcW w:w="765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20.0</w:t>
            </w:r>
            <w:r>
              <w:rPr/>
              <w:t>6</w:t>
            </w:r>
          </w:p>
        </w:tc>
        <w:tc>
          <w:tcPr>
            <w:tcW w:w="8170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1.Поход к мемориальному комплексу в знак памяти погибшим в Вов.</w:t>
            </w:r>
          </w:p>
        </w:tc>
      </w:tr>
      <w:tr>
        <w:trPr/>
        <w:tc>
          <w:tcPr>
            <w:tcW w:w="899" w:type="dxa"/>
            <w:tcBorders/>
          </w:tcPr>
          <w:p>
            <w:pPr>
              <w:pStyle w:val="Style19"/>
              <w:numPr>
                <w:ilvl w:val="0"/>
                <w:numId w:val="1"/>
              </w:numPr>
              <w:spacing w:before="0" w:after="200"/>
              <w:rPr/>
            </w:pPr>
            <w:r>
              <w:rPr/>
            </w:r>
          </w:p>
        </w:tc>
        <w:tc>
          <w:tcPr>
            <w:tcW w:w="765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23.0</w:t>
            </w:r>
            <w:r>
              <w:rPr/>
              <w:t>6</w:t>
            </w:r>
          </w:p>
        </w:tc>
        <w:tc>
          <w:tcPr>
            <w:tcW w:w="8170" w:type="dxa"/>
            <w:tcBorders/>
          </w:tcPr>
          <w:p>
            <w:pPr>
              <w:pStyle w:val="Style19"/>
              <w:suppressLineNumbers/>
              <w:spacing w:before="0" w:after="200"/>
              <w:rPr/>
            </w:pPr>
            <w:r>
              <w:rPr/>
              <w:t>1.Эстафета «Весёлые старты».</w:t>
            </w:r>
          </w:p>
        </w:tc>
      </w:tr>
      <w:tr>
        <w:trPr/>
        <w:tc>
          <w:tcPr>
            <w:tcW w:w="899" w:type="dxa"/>
            <w:tcBorders/>
          </w:tcPr>
          <w:p>
            <w:pPr>
              <w:pStyle w:val="Style19"/>
              <w:numPr>
                <w:ilvl w:val="0"/>
                <w:numId w:val="1"/>
              </w:numPr>
              <w:spacing w:before="0" w:after="200"/>
              <w:rPr/>
            </w:pPr>
            <w:r>
              <w:rPr/>
            </w:r>
          </w:p>
        </w:tc>
        <w:tc>
          <w:tcPr>
            <w:tcW w:w="765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24.0</w:t>
            </w:r>
            <w:r>
              <w:rPr/>
              <w:t>6</w:t>
            </w:r>
          </w:p>
        </w:tc>
        <w:tc>
          <w:tcPr>
            <w:tcW w:w="8170" w:type="dxa"/>
            <w:tcBorders/>
          </w:tcPr>
          <w:p>
            <w:pPr>
              <w:pStyle w:val="Style19"/>
              <w:suppressLineNumbers/>
              <w:spacing w:before="0" w:after="200"/>
              <w:rPr/>
            </w:pPr>
            <w:r>
              <w:rPr/>
              <w:t>1.Поход в кинотеатр.</w:t>
            </w:r>
          </w:p>
          <w:p>
            <w:pPr>
              <w:pStyle w:val="Style19"/>
              <w:suppressLineNumbers/>
              <w:spacing w:before="0" w:after="200"/>
              <w:rPr/>
            </w:pPr>
            <w:r>
              <w:rPr/>
              <w:t>2.Игры на свежем воздухе.</w:t>
            </w:r>
          </w:p>
        </w:tc>
      </w:tr>
      <w:tr>
        <w:trPr/>
        <w:tc>
          <w:tcPr>
            <w:tcW w:w="899" w:type="dxa"/>
            <w:tcBorders/>
          </w:tcPr>
          <w:p>
            <w:pPr>
              <w:pStyle w:val="Style19"/>
              <w:numPr>
                <w:ilvl w:val="0"/>
                <w:numId w:val="1"/>
              </w:numPr>
              <w:spacing w:before="0" w:after="200"/>
              <w:rPr/>
            </w:pPr>
            <w:r>
              <w:rPr/>
            </w:r>
          </w:p>
        </w:tc>
        <w:tc>
          <w:tcPr>
            <w:tcW w:w="765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25.0</w:t>
            </w:r>
            <w:r>
              <w:rPr/>
              <w:t>6</w:t>
            </w:r>
          </w:p>
        </w:tc>
        <w:tc>
          <w:tcPr>
            <w:tcW w:w="8170" w:type="dxa"/>
            <w:tcBorders/>
          </w:tcPr>
          <w:p>
            <w:pPr>
              <w:pStyle w:val="Style19"/>
              <w:suppressLineNumbers/>
              <w:spacing w:before="0" w:after="200"/>
              <w:rPr/>
            </w:pPr>
            <w:r>
              <w:rPr/>
              <w:t>1.</w:t>
            </w:r>
            <w:r>
              <w:rPr/>
              <w:t>Музыкальное мероприятие.</w:t>
            </w:r>
          </w:p>
        </w:tc>
      </w:tr>
      <w:tr>
        <w:trPr/>
        <w:tc>
          <w:tcPr>
            <w:tcW w:w="899" w:type="dxa"/>
            <w:tcBorders/>
          </w:tcPr>
          <w:p>
            <w:pPr>
              <w:pStyle w:val="Style19"/>
              <w:numPr>
                <w:ilvl w:val="0"/>
                <w:numId w:val="1"/>
              </w:numPr>
              <w:spacing w:before="0" w:after="200"/>
              <w:rPr/>
            </w:pPr>
            <w:r>
              <w:rPr/>
            </w:r>
          </w:p>
        </w:tc>
        <w:tc>
          <w:tcPr>
            <w:tcW w:w="765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26.0</w:t>
            </w:r>
            <w:r>
              <w:rPr/>
              <w:t>6</w:t>
            </w:r>
          </w:p>
        </w:tc>
        <w:tc>
          <w:tcPr>
            <w:tcW w:w="8170" w:type="dxa"/>
            <w:tcBorders/>
          </w:tcPr>
          <w:p>
            <w:pPr>
              <w:pStyle w:val="Style19"/>
              <w:suppressLineNumbers/>
              <w:spacing w:before="0" w:after="200"/>
              <w:rPr/>
            </w:pPr>
            <w:r>
              <w:rPr/>
              <w:t>1.Квест-игра «Найди клад».</w:t>
            </w:r>
          </w:p>
          <w:p>
            <w:pPr>
              <w:pStyle w:val="Style19"/>
              <w:suppressLineNumbers/>
              <w:spacing w:before="0" w:after="200"/>
              <w:rPr/>
            </w:pPr>
            <w:r>
              <w:rPr/>
              <w:t>2.Игры на свежем воздухе.</w:t>
            </w:r>
          </w:p>
        </w:tc>
      </w:tr>
      <w:tr>
        <w:trPr/>
        <w:tc>
          <w:tcPr>
            <w:tcW w:w="899" w:type="dxa"/>
            <w:tcBorders/>
          </w:tcPr>
          <w:p>
            <w:pPr>
              <w:pStyle w:val="Style19"/>
              <w:numPr>
                <w:ilvl w:val="0"/>
                <w:numId w:val="1"/>
              </w:numPr>
              <w:spacing w:before="0" w:after="200"/>
              <w:rPr/>
            </w:pPr>
            <w:r>
              <w:rPr/>
            </w:r>
          </w:p>
        </w:tc>
        <w:tc>
          <w:tcPr>
            <w:tcW w:w="765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27.0</w:t>
            </w:r>
            <w:r>
              <w:rPr/>
              <w:t>6</w:t>
            </w:r>
          </w:p>
        </w:tc>
        <w:tc>
          <w:tcPr>
            <w:tcW w:w="8170" w:type="dxa"/>
            <w:tcBorders/>
          </w:tcPr>
          <w:p>
            <w:pPr>
              <w:pStyle w:val="Style19"/>
              <w:suppressLineNumbers/>
              <w:spacing w:before="0" w:after="200"/>
              <w:rPr/>
            </w:pPr>
            <w:r>
              <w:rPr/>
              <w:t>1.Тематический урок «Финансовая грамотность».</w:t>
            </w:r>
          </w:p>
        </w:tc>
      </w:tr>
      <w:tr>
        <w:trPr/>
        <w:tc>
          <w:tcPr>
            <w:tcW w:w="899" w:type="dxa"/>
            <w:tcBorders/>
          </w:tcPr>
          <w:p>
            <w:pPr>
              <w:pStyle w:val="Style19"/>
              <w:numPr>
                <w:ilvl w:val="0"/>
                <w:numId w:val="1"/>
              </w:numPr>
              <w:spacing w:before="0" w:after="200"/>
              <w:rPr/>
            </w:pPr>
            <w:r>
              <w:rPr/>
            </w:r>
          </w:p>
        </w:tc>
        <w:tc>
          <w:tcPr>
            <w:tcW w:w="765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30.0</w:t>
            </w:r>
            <w:r>
              <w:rPr/>
              <w:t>6</w:t>
            </w:r>
          </w:p>
        </w:tc>
        <w:tc>
          <w:tcPr>
            <w:tcW w:w="8170" w:type="dxa"/>
            <w:tcBorders/>
          </w:tcPr>
          <w:p>
            <w:pPr>
              <w:pStyle w:val="Style19"/>
              <w:suppressLineNumbers/>
              <w:spacing w:before="0" w:after="200"/>
              <w:rPr/>
            </w:pPr>
            <w:r>
              <w:rPr/>
              <w:t>1. Конкурс чтецов.</w:t>
            </w:r>
          </w:p>
          <w:p>
            <w:pPr>
              <w:pStyle w:val="Style19"/>
              <w:suppressLineNumbers/>
              <w:spacing w:before="0" w:after="200"/>
              <w:rPr/>
            </w:pPr>
            <w:r>
              <w:rPr/>
              <w:t>2.Игры на свежем воздухе.</w:t>
            </w:r>
          </w:p>
        </w:tc>
      </w:tr>
      <w:tr>
        <w:trPr/>
        <w:tc>
          <w:tcPr>
            <w:tcW w:w="899" w:type="dxa"/>
            <w:tcBorders/>
          </w:tcPr>
          <w:p>
            <w:pPr>
              <w:pStyle w:val="Style19"/>
              <w:numPr>
                <w:ilvl w:val="0"/>
                <w:numId w:val="1"/>
              </w:numPr>
              <w:spacing w:before="0" w:after="200"/>
              <w:rPr/>
            </w:pPr>
            <w:r>
              <w:rPr/>
            </w:r>
          </w:p>
        </w:tc>
        <w:tc>
          <w:tcPr>
            <w:tcW w:w="765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1.0</w:t>
            </w:r>
            <w:r>
              <w:rPr/>
              <w:t>7</w:t>
            </w:r>
          </w:p>
        </w:tc>
        <w:tc>
          <w:tcPr>
            <w:tcW w:w="8170" w:type="dxa"/>
            <w:tcBorders/>
          </w:tcPr>
          <w:p>
            <w:pPr>
              <w:pStyle w:val="Style19"/>
              <w:suppressLineNumbers/>
              <w:spacing w:before="0" w:after="200"/>
              <w:rPr/>
            </w:pPr>
            <w:r>
              <w:rPr/>
              <w:t>1.Поход в кинотеатр.</w:t>
            </w:r>
          </w:p>
          <w:p>
            <w:pPr>
              <w:pStyle w:val="Style19"/>
              <w:suppressLineNumbers/>
              <w:spacing w:before="0" w:after="200"/>
              <w:rPr/>
            </w:pPr>
            <w:r>
              <w:rPr/>
              <w:t>2.Игры на свежем воздухе.</w:t>
            </w:r>
          </w:p>
        </w:tc>
      </w:tr>
      <w:tr>
        <w:trPr/>
        <w:tc>
          <w:tcPr>
            <w:tcW w:w="899" w:type="dxa"/>
            <w:tcBorders/>
          </w:tcPr>
          <w:p>
            <w:pPr>
              <w:pStyle w:val="Style19"/>
              <w:numPr>
                <w:ilvl w:val="0"/>
                <w:numId w:val="1"/>
              </w:numPr>
              <w:spacing w:before="0" w:after="200"/>
              <w:rPr/>
            </w:pPr>
            <w:r>
              <w:rPr/>
            </w:r>
          </w:p>
        </w:tc>
        <w:tc>
          <w:tcPr>
            <w:tcW w:w="765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2.0</w:t>
            </w:r>
            <w:r>
              <w:rPr/>
              <w:t>7</w:t>
            </w:r>
          </w:p>
        </w:tc>
        <w:tc>
          <w:tcPr>
            <w:tcW w:w="8170" w:type="dxa"/>
            <w:tcBorders/>
          </w:tcPr>
          <w:p>
            <w:pPr>
              <w:pStyle w:val="Style19"/>
              <w:suppressLineNumbers/>
              <w:spacing w:before="0" w:after="200"/>
              <w:rPr/>
            </w:pPr>
            <w:r>
              <w:rPr/>
              <w:t>1.Занятие в ДК Костино.</w:t>
            </w:r>
          </w:p>
          <w:p>
            <w:pPr>
              <w:pStyle w:val="Style19"/>
              <w:suppressLineNumbers/>
              <w:spacing w:before="0" w:after="200"/>
              <w:rPr/>
            </w:pPr>
            <w:r>
              <w:rPr/>
              <w:t>2.Игры на свежем воздухе.</w:t>
            </w:r>
          </w:p>
        </w:tc>
      </w:tr>
      <w:tr>
        <w:trPr/>
        <w:tc>
          <w:tcPr>
            <w:tcW w:w="899" w:type="dxa"/>
            <w:tcBorders/>
          </w:tcPr>
          <w:p>
            <w:pPr>
              <w:pStyle w:val="Style19"/>
              <w:numPr>
                <w:ilvl w:val="0"/>
                <w:numId w:val="1"/>
              </w:numPr>
              <w:spacing w:before="0" w:after="200"/>
              <w:rPr/>
            </w:pPr>
            <w:r>
              <w:rPr/>
            </w:r>
          </w:p>
        </w:tc>
        <w:tc>
          <w:tcPr>
            <w:tcW w:w="765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3.0</w:t>
            </w:r>
            <w:r>
              <w:rPr/>
              <w:t>7</w:t>
            </w:r>
          </w:p>
        </w:tc>
        <w:tc>
          <w:tcPr>
            <w:tcW w:w="8170" w:type="dxa"/>
            <w:tcBorders/>
          </w:tcPr>
          <w:p>
            <w:pPr>
              <w:pStyle w:val="Style19"/>
              <w:suppressLineNumbers/>
              <w:spacing w:before="0" w:after="200"/>
              <w:rPr/>
            </w:pPr>
            <w:r>
              <w:rPr/>
              <w:t>1</w:t>
            </w:r>
            <w:r>
              <w:rPr/>
              <w:t>.Тематический урок ПДД.</w:t>
            </w:r>
          </w:p>
        </w:tc>
      </w:tr>
      <w:tr>
        <w:trPr/>
        <w:tc>
          <w:tcPr>
            <w:tcW w:w="899" w:type="dxa"/>
            <w:tcBorders/>
          </w:tcPr>
          <w:p>
            <w:pPr>
              <w:pStyle w:val="Style19"/>
              <w:numPr>
                <w:ilvl w:val="0"/>
                <w:numId w:val="1"/>
              </w:numPr>
              <w:spacing w:before="0" w:after="200"/>
              <w:rPr/>
            </w:pPr>
            <w:r>
              <w:rPr/>
            </w:r>
          </w:p>
        </w:tc>
        <w:tc>
          <w:tcPr>
            <w:tcW w:w="765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4.0</w:t>
            </w:r>
            <w:r>
              <w:rPr/>
              <w:t>7</w:t>
            </w:r>
          </w:p>
        </w:tc>
        <w:tc>
          <w:tcPr>
            <w:tcW w:w="8170" w:type="dxa"/>
            <w:tcBorders/>
          </w:tcPr>
          <w:p>
            <w:pPr>
              <w:pStyle w:val="Style19"/>
              <w:suppressLineNumbers/>
              <w:spacing w:before="0" w:after="200"/>
              <w:rPr/>
            </w:pPr>
            <w:r>
              <w:rPr/>
              <w:t>1.Подвижные игры «Мы за здоровый образ жизни».</w:t>
            </w:r>
          </w:p>
        </w:tc>
      </w:tr>
      <w:tr>
        <w:trPr/>
        <w:tc>
          <w:tcPr>
            <w:tcW w:w="899" w:type="dxa"/>
            <w:tcBorders/>
          </w:tcPr>
          <w:p>
            <w:pPr>
              <w:pStyle w:val="Style19"/>
              <w:numPr>
                <w:ilvl w:val="0"/>
                <w:numId w:val="1"/>
              </w:numPr>
              <w:spacing w:before="0" w:after="200"/>
              <w:rPr/>
            </w:pPr>
            <w:r>
              <w:rPr/>
            </w:r>
          </w:p>
        </w:tc>
        <w:tc>
          <w:tcPr>
            <w:tcW w:w="765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7.0</w:t>
            </w:r>
            <w:r>
              <w:rPr/>
              <w:t>7</w:t>
            </w:r>
          </w:p>
        </w:tc>
        <w:tc>
          <w:tcPr>
            <w:tcW w:w="8170" w:type="dxa"/>
            <w:tcBorders/>
          </w:tcPr>
          <w:p>
            <w:pPr>
              <w:pStyle w:val="Style19"/>
              <w:suppressLineNumbers/>
              <w:spacing w:before="0" w:after="200"/>
              <w:rPr/>
            </w:pPr>
            <w:r>
              <w:rPr/>
              <w:t>1.Игра-путешествие «Мир русских былин».</w:t>
            </w:r>
          </w:p>
          <w:p>
            <w:pPr>
              <w:pStyle w:val="Style19"/>
              <w:suppressLineNumbers/>
              <w:spacing w:before="0" w:after="200"/>
              <w:rPr/>
            </w:pPr>
            <w:r>
              <w:rPr/>
              <w:t>2.Конкурс «Узнай героя по описанию».</w:t>
            </w:r>
          </w:p>
        </w:tc>
      </w:tr>
      <w:tr>
        <w:trPr/>
        <w:tc>
          <w:tcPr>
            <w:tcW w:w="899" w:type="dxa"/>
            <w:tcBorders/>
          </w:tcPr>
          <w:p>
            <w:pPr>
              <w:pStyle w:val="Style19"/>
              <w:numPr>
                <w:ilvl w:val="0"/>
                <w:numId w:val="1"/>
              </w:numPr>
              <w:spacing w:before="0" w:after="200"/>
              <w:rPr/>
            </w:pPr>
            <w:r>
              <w:rPr/>
            </w:r>
          </w:p>
        </w:tc>
        <w:tc>
          <w:tcPr>
            <w:tcW w:w="765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8.0</w:t>
            </w:r>
            <w:r>
              <w:rPr/>
              <w:t>7</w:t>
            </w:r>
          </w:p>
        </w:tc>
        <w:tc>
          <w:tcPr>
            <w:tcW w:w="8170" w:type="dxa"/>
            <w:tcBorders/>
          </w:tcPr>
          <w:p>
            <w:pPr>
              <w:pStyle w:val="Style19"/>
              <w:suppressLineNumbers/>
              <w:spacing w:before="0" w:after="200"/>
              <w:rPr/>
            </w:pPr>
            <w:r>
              <w:rPr/>
              <w:t>1.Поход в кинотеатр.</w:t>
            </w:r>
          </w:p>
          <w:p>
            <w:pPr>
              <w:pStyle w:val="Style19"/>
              <w:suppressLineNumbers/>
              <w:spacing w:before="0" w:after="200"/>
              <w:rPr/>
            </w:pPr>
            <w:r>
              <w:rPr/>
              <w:t>2.Викторина «Семейные ценности».</w:t>
            </w:r>
          </w:p>
        </w:tc>
      </w:tr>
      <w:tr>
        <w:trPr/>
        <w:tc>
          <w:tcPr>
            <w:tcW w:w="899" w:type="dxa"/>
            <w:tcBorders/>
          </w:tcPr>
          <w:p>
            <w:pPr>
              <w:pStyle w:val="Style19"/>
              <w:numPr>
                <w:ilvl w:val="0"/>
                <w:numId w:val="1"/>
              </w:numPr>
              <w:spacing w:before="0" w:after="200"/>
              <w:rPr/>
            </w:pPr>
            <w:r>
              <w:rPr/>
            </w:r>
          </w:p>
        </w:tc>
        <w:tc>
          <w:tcPr>
            <w:tcW w:w="765" w:type="dxa"/>
            <w:tcBorders/>
          </w:tcPr>
          <w:p>
            <w:pPr>
              <w:pStyle w:val="Style19"/>
              <w:spacing w:before="0" w:after="200"/>
              <w:rPr/>
            </w:pPr>
            <w:r>
              <w:rPr/>
              <w:t>9.0</w:t>
            </w:r>
            <w:r>
              <w:rPr/>
              <w:t>7</w:t>
            </w:r>
          </w:p>
        </w:tc>
        <w:tc>
          <w:tcPr>
            <w:tcW w:w="8170" w:type="dxa"/>
            <w:tcBorders/>
          </w:tcPr>
          <w:p>
            <w:pPr>
              <w:pStyle w:val="Style19"/>
              <w:suppressLineNumbers/>
              <w:spacing w:before="0" w:after="200"/>
              <w:rPr/>
            </w:pPr>
            <w:r>
              <w:rPr/>
              <w:t>1.Закрытие лагерной смены.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imbus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476d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LibreOffice/6.4.7.2$Linux_X86_64 LibreOffice_project/40$Build-2</Application>
  <Pages>2</Pages>
  <Words>178</Words>
  <Characters>1084</Characters>
  <CharactersWithSpaces>1184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2024-04-08T06:13:00Z</dcterms:created>
  <dc:creator>Asus</dc:creator>
  <dc:description/>
  <dc:language>ru-RU</dc:language>
  <cp:lastModifiedBy/>
  <dcterms:modified xsi:type="dcterms:W3CDTF">2025-04-24T17:14:38Z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